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74FEB8" w14:textId="5DEA1034" w:rsidR="00D07F51" w:rsidRPr="00D07F51" w:rsidRDefault="00D07F51" w:rsidP="00D07F51">
      <w:pPr>
        <w:spacing w:after="120"/>
        <w:jc w:val="center"/>
        <w:rPr>
          <w:rFonts w:ascii="Times New Roman" w:hAnsi="Times New Roman" w:cs="Times New Roman"/>
          <w:b/>
          <w:bCs/>
          <w:sz w:val="28"/>
          <w:szCs w:val="28"/>
        </w:rPr>
      </w:pPr>
      <w:r w:rsidRPr="00D07F51">
        <w:rPr>
          <w:rFonts w:ascii="Times New Roman" w:hAnsi="Times New Roman" w:cs="Times New Roman"/>
          <w:b/>
          <w:bCs/>
          <w:sz w:val="28"/>
          <w:szCs w:val="28"/>
        </w:rPr>
        <w:t xml:space="preserve">MARIJAMPOLĖS ROBOFORGE LYGOS </w:t>
      </w:r>
      <w:r w:rsidRPr="00D07F51">
        <w:rPr>
          <w:rFonts w:ascii="Times New Roman" w:hAnsi="Times New Roman" w:cs="Times New Roman"/>
          <w:b/>
          <w:bCs/>
          <w:sz w:val="28"/>
          <w:szCs w:val="28"/>
        </w:rPr>
        <w:t>LEGO SUMO</w:t>
      </w:r>
      <w:r w:rsidRPr="00D07F51">
        <w:rPr>
          <w:rFonts w:ascii="Times New Roman" w:hAnsi="Times New Roman" w:cs="Times New Roman"/>
          <w:b/>
          <w:bCs/>
          <w:sz w:val="28"/>
          <w:szCs w:val="28"/>
        </w:rPr>
        <w:br/>
        <w:t>VARŽYBŲ TAISYKLĖS,</w:t>
      </w:r>
    </w:p>
    <w:p w14:paraId="305CDCCB" w14:textId="77777777" w:rsidR="00D07F51" w:rsidRPr="00D07F51" w:rsidRDefault="00D07F51" w:rsidP="00D07F51">
      <w:pPr>
        <w:jc w:val="center"/>
        <w:rPr>
          <w:rFonts w:ascii="Times New Roman" w:hAnsi="Times New Roman" w:cs="Times New Roman"/>
          <w:b/>
          <w:bCs/>
        </w:rPr>
      </w:pPr>
      <w:r w:rsidRPr="00D07F51">
        <w:rPr>
          <w:rFonts w:ascii="Times New Roman" w:hAnsi="Times New Roman" w:cs="Times New Roman"/>
          <w:b/>
          <w:bCs/>
        </w:rPr>
        <w:t>REDAKCIJA 2025-10-06</w:t>
      </w:r>
    </w:p>
    <w:p w14:paraId="7BF602D8" w14:textId="77777777" w:rsidR="00D07F51" w:rsidRPr="00D07F51" w:rsidRDefault="00D07F51" w:rsidP="00D07F51">
      <w:pPr>
        <w:jc w:val="center"/>
        <w:rPr>
          <w:rFonts w:ascii="Times New Roman" w:hAnsi="Times New Roman" w:cs="Times New Roman"/>
          <w:b/>
          <w:bCs/>
        </w:rPr>
      </w:pPr>
    </w:p>
    <w:p w14:paraId="5A19D1C0" w14:textId="5043967B" w:rsidR="000F2ED0" w:rsidRPr="00D07F51" w:rsidRDefault="00000000" w:rsidP="00D07F51">
      <w:pPr>
        <w:pStyle w:val="BodyText"/>
        <w:shd w:val="clear" w:color="auto" w:fill="auto"/>
        <w:spacing w:after="360"/>
        <w:jc w:val="both"/>
      </w:pPr>
      <w:r w:rsidRPr="00D07F51">
        <w:t xml:space="preserve">Šis dokumentas nurodo taisykles </w:t>
      </w:r>
      <w:r w:rsidR="00D07F51" w:rsidRPr="00D07F51">
        <w:t>LEGO</w:t>
      </w:r>
      <w:r w:rsidRPr="00D07F51">
        <w:t xml:space="preserve"> Sumo iki 1 kg svorio. Tik autonominiai robotai yra pristatomi Sumo varžybose.</w:t>
      </w:r>
    </w:p>
    <w:p w14:paraId="2B9096EE" w14:textId="77777777" w:rsidR="000F2ED0" w:rsidRPr="00D07F51" w:rsidRDefault="00000000">
      <w:pPr>
        <w:pStyle w:val="Heading20"/>
        <w:keepNext/>
        <w:keepLines/>
        <w:numPr>
          <w:ilvl w:val="0"/>
          <w:numId w:val="1"/>
        </w:numPr>
        <w:shd w:val="clear" w:color="auto" w:fill="auto"/>
        <w:tabs>
          <w:tab w:val="left" w:pos="502"/>
        </w:tabs>
        <w:spacing w:after="220"/>
      </w:pPr>
      <w:bookmarkStart w:id="0" w:name="bookmark2"/>
      <w:bookmarkStart w:id="1" w:name="bookmark3"/>
      <w:r w:rsidRPr="00D07F51">
        <w:t>ĮVADAS</w:t>
      </w:r>
      <w:bookmarkEnd w:id="0"/>
      <w:bookmarkEnd w:id="1"/>
    </w:p>
    <w:p w14:paraId="64FAFCAE" w14:textId="77777777" w:rsidR="000F2ED0" w:rsidRPr="00D07F51" w:rsidRDefault="00000000">
      <w:pPr>
        <w:pStyle w:val="Heading30"/>
        <w:keepNext/>
        <w:keepLines/>
        <w:numPr>
          <w:ilvl w:val="1"/>
          <w:numId w:val="1"/>
        </w:numPr>
        <w:shd w:val="clear" w:color="auto" w:fill="auto"/>
        <w:tabs>
          <w:tab w:val="left" w:pos="1060"/>
        </w:tabs>
      </w:pPr>
      <w:bookmarkStart w:id="2" w:name="bookmark4"/>
      <w:bookmarkStart w:id="3" w:name="bookmark5"/>
      <w:r w:rsidRPr="00D07F51">
        <w:t>Varžybos</w:t>
      </w:r>
      <w:bookmarkEnd w:id="2"/>
      <w:bookmarkEnd w:id="3"/>
    </w:p>
    <w:p w14:paraId="780343C8" w14:textId="1F0D661D" w:rsidR="00206A60" w:rsidRPr="00D07F51" w:rsidRDefault="00206A60" w:rsidP="00206A60">
      <w:pPr>
        <w:pStyle w:val="BodyText"/>
        <w:numPr>
          <w:ilvl w:val="0"/>
          <w:numId w:val="5"/>
        </w:numPr>
        <w:shd w:val="clear" w:color="auto" w:fill="auto"/>
      </w:pPr>
      <w:r w:rsidRPr="00D07F51">
        <w:t xml:space="preserve">Varžybas organizuoja viešoji įstaiga „LISPA“, įgyvendinanti Marijampolės „RoboForge“ lygos projektą. </w:t>
      </w:r>
      <w:r w:rsidRPr="00D07F51">
        <w:t>LEGO Sumo</w:t>
      </w:r>
      <w:r w:rsidRPr="00D07F51">
        <w:t xml:space="preserve"> varžybos yra šios lygos sudedamoji dalis.</w:t>
      </w:r>
    </w:p>
    <w:p w14:paraId="22978B36" w14:textId="2AC44FB7" w:rsidR="00206A60" w:rsidRPr="00D07F51" w:rsidRDefault="00206A60" w:rsidP="00206A60">
      <w:pPr>
        <w:pStyle w:val="BodyText"/>
        <w:numPr>
          <w:ilvl w:val="0"/>
          <w:numId w:val="5"/>
        </w:numPr>
        <w:shd w:val="clear" w:color="auto" w:fill="auto"/>
      </w:pPr>
      <w:r w:rsidRPr="00D07F51">
        <w:t>Varžybos vyksta Marijampolės mieste, įvairiose švietimo ir technologijų erdvėse. Kiekvieno turo vieta ir data skelbiama LISPA mokyklos interneto svetainėje adresu:</w:t>
      </w:r>
      <w:r w:rsidRPr="00D07F51">
        <w:br/>
      </w:r>
      <w:hyperlink r:id="rId7" w:history="1">
        <w:r w:rsidRPr="00D07F51">
          <w:rPr>
            <w:color w:val="0000FF"/>
            <w:u w:val="single"/>
          </w:rPr>
          <w:t>https://www.mokyklalispa.lt/apie-mus/projektai/roboforge-lyga/kalendorius/</w:t>
        </w:r>
      </w:hyperlink>
    </w:p>
    <w:p w14:paraId="0BBC7F59" w14:textId="2C8F7908" w:rsidR="000F2ED0" w:rsidRPr="00D07F51" w:rsidRDefault="00206A60" w:rsidP="00206A60">
      <w:pPr>
        <w:pStyle w:val="BodyText"/>
        <w:numPr>
          <w:ilvl w:val="0"/>
          <w:numId w:val="5"/>
        </w:numPr>
        <w:shd w:val="clear" w:color="auto" w:fill="auto"/>
      </w:pPr>
      <w:r w:rsidRPr="00D07F51">
        <w:t xml:space="preserve">Varžybose dalyvauja </w:t>
      </w:r>
      <w:r w:rsidRPr="00D07F51">
        <w:t>3</w:t>
      </w:r>
      <w:r w:rsidRPr="00D07F51">
        <w:t>–</w:t>
      </w:r>
      <w:r w:rsidRPr="00D07F51">
        <w:t>6</w:t>
      </w:r>
      <w:r w:rsidRPr="00D07F51">
        <w:t xml:space="preserve"> klasių mokiniai</w:t>
      </w:r>
      <w:r w:rsidRPr="00D07F51">
        <w:t xml:space="preserve"> iš </w:t>
      </w:r>
      <w:r w:rsidRPr="00D07F51">
        <w:t>Marijampolės ir regiono mokyklų. Komandą sudaro du mokiniai</w:t>
      </w:r>
      <w:r w:rsidRPr="00D07F51">
        <w:t>:</w:t>
      </w:r>
      <w:r w:rsidR="00000000" w:rsidRPr="00D07F51">
        <w:t xml:space="preserve"> operatorius ir jo asistentas.</w:t>
      </w:r>
      <w:r w:rsidRPr="00D07F51">
        <w:t xml:space="preserve"> </w:t>
      </w:r>
      <w:r w:rsidRPr="00D07F51">
        <w:t>Komandos registruojamos savo mokyklos vardu.</w:t>
      </w:r>
      <w:r w:rsidRPr="00D07F51">
        <w:t xml:space="preserve"> </w:t>
      </w:r>
      <w:r w:rsidRPr="00D07F51">
        <w:t>Registracija vykdoma internetu LISPA svetainėje, „RoboForge“ lygos skiltyje.</w:t>
      </w:r>
    </w:p>
    <w:p w14:paraId="596E2E88" w14:textId="787909DF" w:rsidR="000F2ED0" w:rsidRPr="00D07F51" w:rsidRDefault="00000000" w:rsidP="00206A60">
      <w:pPr>
        <w:pStyle w:val="BodyText"/>
        <w:numPr>
          <w:ilvl w:val="0"/>
          <w:numId w:val="5"/>
        </w:numPr>
        <w:shd w:val="clear" w:color="auto" w:fill="auto"/>
      </w:pPr>
      <w:r w:rsidRPr="00D07F51">
        <w:t>Abu varžybų dalyviai privalo laikytis varžybų taisyklių.</w:t>
      </w:r>
    </w:p>
    <w:p w14:paraId="72FBEFE5" w14:textId="567CB349" w:rsidR="000F2ED0" w:rsidRPr="00D07F51" w:rsidRDefault="00000000" w:rsidP="00206A60">
      <w:pPr>
        <w:pStyle w:val="BodyText"/>
        <w:numPr>
          <w:ilvl w:val="0"/>
          <w:numId w:val="5"/>
        </w:numPr>
        <w:shd w:val="clear" w:color="auto" w:fill="auto"/>
      </w:pPr>
      <w:r w:rsidRPr="00D07F51">
        <w:t>Laimėjimo ir dalyvavimo sąlygos naudojant savo pagamintą robotą Dohyo erdvėje yra nustatomos prieš varžybas.</w:t>
      </w:r>
    </w:p>
    <w:p w14:paraId="462F11E3" w14:textId="08F6DA5B" w:rsidR="000F2ED0" w:rsidRPr="00D07F51" w:rsidRDefault="00000000" w:rsidP="00206A60">
      <w:pPr>
        <w:pStyle w:val="BodyText"/>
        <w:numPr>
          <w:ilvl w:val="0"/>
          <w:numId w:val="5"/>
        </w:numPr>
        <w:shd w:val="clear" w:color="auto" w:fill="auto"/>
      </w:pPr>
      <w:r w:rsidRPr="00D07F51">
        <w:t>Nugalėtojas yra paskelbiamas organizatorių.</w:t>
      </w:r>
    </w:p>
    <w:p w14:paraId="10DDB0D4" w14:textId="23D564BF" w:rsidR="00206A60" w:rsidRPr="00D07F51" w:rsidRDefault="00206A60" w:rsidP="00206A60">
      <w:pPr>
        <w:pStyle w:val="BodyText"/>
        <w:numPr>
          <w:ilvl w:val="0"/>
          <w:numId w:val="5"/>
        </w:numPr>
        <w:shd w:val="clear" w:color="auto" w:fill="auto"/>
      </w:pPr>
      <w:r w:rsidRPr="00D07F51">
        <w:t>Varžybos vykdomos 1 prieš 1 formatu. Vienas mačas susideda iš trijų raundų, kiekvieno trukmė iki 3 minučių.</w:t>
      </w:r>
    </w:p>
    <w:p w14:paraId="326ECBEF" w14:textId="28ABD4B5" w:rsidR="00206A60" w:rsidRPr="00D07F51" w:rsidRDefault="00206A60" w:rsidP="00206A60">
      <w:pPr>
        <w:pStyle w:val="BodyText"/>
        <w:numPr>
          <w:ilvl w:val="0"/>
          <w:numId w:val="5"/>
        </w:numPr>
        <w:shd w:val="clear" w:color="auto" w:fill="auto"/>
      </w:pPr>
      <w:r w:rsidRPr="00D07F51">
        <w:t>Laimi komanda, kuri pirmoji išstumia priešininko robotą iš arenos (Dohyo). Jei per 3 minutes nei vienas robotas neišstumiamas, laimėtojas nustatomas pagal teisėjo sprendimą (Yusei taisyklė).</w:t>
      </w:r>
    </w:p>
    <w:p w14:paraId="16CE084F" w14:textId="77777777" w:rsidR="000F2ED0" w:rsidRPr="00D07F51" w:rsidRDefault="00000000">
      <w:pPr>
        <w:pStyle w:val="Heading30"/>
        <w:keepNext/>
        <w:keepLines/>
        <w:numPr>
          <w:ilvl w:val="1"/>
          <w:numId w:val="1"/>
        </w:numPr>
        <w:shd w:val="clear" w:color="auto" w:fill="auto"/>
        <w:tabs>
          <w:tab w:val="left" w:pos="1060"/>
        </w:tabs>
      </w:pPr>
      <w:bookmarkStart w:id="4" w:name="bookmark6"/>
      <w:bookmarkStart w:id="5" w:name="bookmark7"/>
      <w:r w:rsidRPr="00D07F51">
        <w:t>Varžybų formatas</w:t>
      </w:r>
      <w:bookmarkEnd w:id="4"/>
      <w:bookmarkEnd w:id="5"/>
    </w:p>
    <w:p w14:paraId="10E66C0B" w14:textId="77777777" w:rsidR="00206A60" w:rsidRPr="00D07F51" w:rsidRDefault="00000000" w:rsidP="00206A60">
      <w:pPr>
        <w:pStyle w:val="BodyText"/>
        <w:numPr>
          <w:ilvl w:val="0"/>
          <w:numId w:val="5"/>
        </w:numPr>
        <w:shd w:val="clear" w:color="auto" w:fill="auto"/>
      </w:pPr>
      <w:r w:rsidRPr="00D07F51">
        <w:t>Varžybų formatas yra sukuriamas pačių turo organizatorių priklausomai nuo dalyvių skaičiaus.</w:t>
      </w:r>
      <w:r w:rsidR="00206A60" w:rsidRPr="00D07F51">
        <w:t xml:space="preserve"> </w:t>
      </w:r>
    </w:p>
    <w:p w14:paraId="7921862D" w14:textId="31B32156" w:rsidR="000F2ED0" w:rsidRPr="00D07F51" w:rsidRDefault="00206A60" w:rsidP="00206A60">
      <w:pPr>
        <w:pStyle w:val="BodyText"/>
        <w:numPr>
          <w:ilvl w:val="0"/>
          <w:numId w:val="5"/>
        </w:numPr>
        <w:shd w:val="clear" w:color="auto" w:fill="auto"/>
        <w:spacing w:after="160"/>
      </w:pPr>
      <w:r w:rsidRPr="00D07F51">
        <w:t>Numatyta vienose varžybose registruoti 20 komandų.</w:t>
      </w:r>
    </w:p>
    <w:p w14:paraId="1625777E" w14:textId="77777777" w:rsidR="000F2ED0" w:rsidRPr="00D07F51" w:rsidRDefault="00000000">
      <w:pPr>
        <w:pStyle w:val="Heading30"/>
        <w:keepNext/>
        <w:keepLines/>
        <w:numPr>
          <w:ilvl w:val="1"/>
          <w:numId w:val="1"/>
        </w:numPr>
        <w:shd w:val="clear" w:color="auto" w:fill="auto"/>
        <w:tabs>
          <w:tab w:val="left" w:pos="1060"/>
        </w:tabs>
      </w:pPr>
      <w:bookmarkStart w:id="6" w:name="bookmark8"/>
      <w:bookmarkStart w:id="7" w:name="bookmark9"/>
      <w:r w:rsidRPr="00D07F51">
        <w:t>Pogrupiai</w:t>
      </w:r>
      <w:bookmarkEnd w:id="6"/>
      <w:bookmarkEnd w:id="7"/>
    </w:p>
    <w:p w14:paraId="3665DC17" w14:textId="666291D4" w:rsidR="000F2ED0" w:rsidRPr="00D07F51" w:rsidRDefault="00000000" w:rsidP="00206A60">
      <w:pPr>
        <w:pStyle w:val="BodyText"/>
        <w:numPr>
          <w:ilvl w:val="0"/>
          <w:numId w:val="5"/>
        </w:numPr>
        <w:shd w:val="clear" w:color="auto" w:fill="auto"/>
      </w:pPr>
      <w:r w:rsidRPr="00D07F51">
        <w:t>Varžybų organizatoriai pasilieka teisę išskirti robotus į pogrupius pagal dalyvių amžių, lygį arba kitokias charakteristikas.</w:t>
      </w:r>
    </w:p>
    <w:p w14:paraId="7CB9247C" w14:textId="77777777" w:rsidR="000F2ED0" w:rsidRPr="00D07F51" w:rsidRDefault="00000000">
      <w:pPr>
        <w:pStyle w:val="Heading20"/>
        <w:keepNext/>
        <w:keepLines/>
        <w:numPr>
          <w:ilvl w:val="0"/>
          <w:numId w:val="1"/>
        </w:numPr>
        <w:shd w:val="clear" w:color="auto" w:fill="auto"/>
        <w:tabs>
          <w:tab w:val="left" w:pos="474"/>
        </w:tabs>
      </w:pPr>
      <w:bookmarkStart w:id="8" w:name="bookmark10"/>
      <w:bookmarkStart w:id="9" w:name="bookmark11"/>
      <w:r w:rsidRPr="00D07F51">
        <w:t>Dohyo Jyonai - kovos arena</w:t>
      </w:r>
      <w:bookmarkEnd w:id="8"/>
      <w:bookmarkEnd w:id="9"/>
    </w:p>
    <w:p w14:paraId="65B9A9D9" w14:textId="77777777" w:rsidR="000F2ED0" w:rsidRPr="00D07F51" w:rsidRDefault="00000000">
      <w:pPr>
        <w:pStyle w:val="BodyText"/>
        <w:numPr>
          <w:ilvl w:val="0"/>
          <w:numId w:val="2"/>
        </w:numPr>
        <w:shd w:val="clear" w:color="auto" w:fill="auto"/>
        <w:tabs>
          <w:tab w:val="left" w:pos="740"/>
        </w:tabs>
        <w:ind w:left="740" w:hanging="360"/>
      </w:pPr>
      <w:r w:rsidRPr="00D07F51">
        <w:t>Dohyo Jyonai (apskritoji kovos arena) sudaryta iš Dohyo (kovos apskritimo) ir Yochi (Dohyo lauko išorinė erdvė).</w:t>
      </w:r>
    </w:p>
    <w:p w14:paraId="1EB5CCF7" w14:textId="77777777" w:rsidR="000F2ED0" w:rsidRPr="00D07F51" w:rsidRDefault="00000000">
      <w:pPr>
        <w:pStyle w:val="BodyText"/>
        <w:numPr>
          <w:ilvl w:val="0"/>
          <w:numId w:val="2"/>
        </w:numPr>
        <w:shd w:val="clear" w:color="auto" w:fill="auto"/>
        <w:tabs>
          <w:tab w:val="left" w:pos="740"/>
        </w:tabs>
        <w:spacing w:after="160"/>
        <w:ind w:firstLine="380"/>
      </w:pPr>
      <w:r w:rsidRPr="00D07F51">
        <w:t>Likusi erdvė bus laikoma Dohyo Jyogai (už Dohyo lauko esanti erdvė).</w:t>
      </w:r>
    </w:p>
    <w:p w14:paraId="6770755C" w14:textId="7ED09DDC" w:rsidR="000F2ED0" w:rsidRPr="00D07F51" w:rsidRDefault="00206A60" w:rsidP="00206A60">
      <w:pPr>
        <w:pStyle w:val="BodyText"/>
        <w:shd w:val="clear" w:color="auto" w:fill="auto"/>
        <w:tabs>
          <w:tab w:val="left" w:pos="740"/>
        </w:tabs>
        <w:spacing w:after="160"/>
      </w:pPr>
      <w:r w:rsidRPr="00D07F51">
        <w:rPr>
          <w:noProof/>
        </w:rPr>
        <w:lastRenderedPageBreak/>
        <w:drawing>
          <wp:inline distT="0" distB="0" distL="0" distR="0" wp14:anchorId="0BD06D25" wp14:editId="2488F5DB">
            <wp:extent cx="4487649" cy="4038159"/>
            <wp:effectExtent l="0" t="0" r="8255" b="635"/>
            <wp:docPr id="426099245" name="Picture 1"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099245" name="Picture 1" descr="A diagram of a dia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487649" cy="4038159"/>
                    </a:xfrm>
                    <a:prstGeom prst="rect">
                      <a:avLst/>
                    </a:prstGeom>
                  </pic:spPr>
                </pic:pic>
              </a:graphicData>
            </a:graphic>
          </wp:inline>
        </w:drawing>
      </w:r>
    </w:p>
    <w:p w14:paraId="6053471A" w14:textId="313E1CE6" w:rsidR="000F2ED0" w:rsidRPr="00D07F51" w:rsidRDefault="00206A60">
      <w:pPr>
        <w:pStyle w:val="BodyText"/>
        <w:shd w:val="clear" w:color="auto" w:fill="auto"/>
        <w:spacing w:after="160"/>
        <w:ind w:left="740"/>
      </w:pPr>
      <w:r w:rsidRPr="00D07F51">
        <w:rPr>
          <w:noProof/>
        </w:rPr>
        <w:drawing>
          <wp:anchor distT="0" distB="0" distL="114300" distR="114300" simplePos="0" relativeHeight="251658240" behindDoc="0" locked="0" layoutInCell="1" allowOverlap="1" wp14:anchorId="6E616190" wp14:editId="7D559B27">
            <wp:simplePos x="0" y="0"/>
            <wp:positionH relativeFrom="margin">
              <wp:posOffset>4335145</wp:posOffset>
            </wp:positionH>
            <wp:positionV relativeFrom="paragraph">
              <wp:posOffset>454025</wp:posOffset>
            </wp:positionV>
            <wp:extent cx="1832610" cy="1854835"/>
            <wp:effectExtent l="0" t="0" r="0" b="0"/>
            <wp:wrapSquare wrapText="bothSides"/>
            <wp:docPr id="198280021" name="Picture 1" descr="A crosshaired target with a few chai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80021" name="Picture 1" descr="A crosshaired target with a few chairs&#10;&#10;Description automatically generated with medium confidence"/>
                    <pic:cNvPicPr/>
                  </pic:nvPicPr>
                  <pic:blipFill>
                    <a:blip r:embed="rId9">
                      <a:extLst>
                        <a:ext uri="{28A0092B-C50C-407E-A947-70E740481C1C}">
                          <a14:useLocalDpi xmlns:a14="http://schemas.microsoft.com/office/drawing/2010/main" val="0"/>
                        </a:ext>
                      </a:extLst>
                    </a:blip>
                    <a:stretch>
                      <a:fillRect/>
                    </a:stretch>
                  </pic:blipFill>
                  <pic:spPr>
                    <a:xfrm>
                      <a:off x="0" y="0"/>
                      <a:ext cx="1832610" cy="1854835"/>
                    </a:xfrm>
                    <a:prstGeom prst="rect">
                      <a:avLst/>
                    </a:prstGeom>
                  </pic:spPr>
                </pic:pic>
              </a:graphicData>
            </a:graphic>
            <wp14:sizeRelH relativeFrom="margin">
              <wp14:pctWidth>0</wp14:pctWidth>
            </wp14:sizeRelH>
            <wp14:sizeRelV relativeFrom="margin">
              <wp14:pctHeight>0</wp14:pctHeight>
            </wp14:sizeRelV>
          </wp:anchor>
        </w:drawing>
      </w:r>
      <w:r w:rsidR="00000000" w:rsidRPr="00D07F51">
        <w:t>Lego sumo lauko matmenys: aukštis - 2.5 cm, skersmuo - 77 cm, medžiaga - mediena/plastikas.</w:t>
      </w:r>
    </w:p>
    <w:p w14:paraId="75DB93DF" w14:textId="7B4852E6" w:rsidR="000F2ED0" w:rsidRPr="00D07F51" w:rsidRDefault="00000000">
      <w:pPr>
        <w:pStyle w:val="Heading30"/>
        <w:keepNext/>
        <w:keepLines/>
        <w:numPr>
          <w:ilvl w:val="0"/>
          <w:numId w:val="3"/>
        </w:numPr>
        <w:shd w:val="clear" w:color="auto" w:fill="auto"/>
        <w:tabs>
          <w:tab w:val="left" w:pos="1060"/>
        </w:tabs>
      </w:pPr>
      <w:bookmarkStart w:id="10" w:name="bookmark12"/>
      <w:bookmarkStart w:id="11" w:name="bookmark13"/>
      <w:r w:rsidRPr="00D07F51">
        <w:t>Pradžios kryžius</w:t>
      </w:r>
      <w:bookmarkEnd w:id="10"/>
      <w:bookmarkEnd w:id="11"/>
    </w:p>
    <w:p w14:paraId="03C4D3A4" w14:textId="2EC75CC1" w:rsidR="000F2ED0" w:rsidRPr="00D07F51" w:rsidRDefault="00000000">
      <w:pPr>
        <w:pStyle w:val="BodyText"/>
        <w:numPr>
          <w:ilvl w:val="0"/>
          <w:numId w:val="2"/>
        </w:numPr>
        <w:shd w:val="clear" w:color="auto" w:fill="auto"/>
        <w:tabs>
          <w:tab w:val="left" w:pos="741"/>
        </w:tabs>
        <w:ind w:left="740" w:hanging="360"/>
      </w:pPr>
      <w:r w:rsidRPr="00D07F51">
        <w:t>Pradžios kryžius yra viduryje Sumo lauko ir jis skiria lauką į keturis lygius sektorius.</w:t>
      </w:r>
    </w:p>
    <w:p w14:paraId="30F7F759" w14:textId="77777777" w:rsidR="000F2ED0" w:rsidRPr="00D07F51" w:rsidRDefault="00000000">
      <w:pPr>
        <w:pStyle w:val="BodyText"/>
        <w:numPr>
          <w:ilvl w:val="0"/>
          <w:numId w:val="2"/>
        </w:numPr>
        <w:shd w:val="clear" w:color="auto" w:fill="auto"/>
        <w:tabs>
          <w:tab w:val="left" w:pos="741"/>
        </w:tabs>
        <w:ind w:firstLine="380"/>
      </w:pPr>
      <w:r w:rsidRPr="00D07F51">
        <w:t>Robotai privalo būti priešinguose sektoriuose.</w:t>
      </w:r>
    </w:p>
    <w:p w14:paraId="33D8D0B9" w14:textId="77777777" w:rsidR="000F2ED0" w:rsidRPr="00D07F51" w:rsidRDefault="00000000">
      <w:pPr>
        <w:pStyle w:val="BodyText"/>
        <w:numPr>
          <w:ilvl w:val="0"/>
          <w:numId w:val="2"/>
        </w:numPr>
        <w:shd w:val="clear" w:color="auto" w:fill="auto"/>
        <w:tabs>
          <w:tab w:val="left" w:pos="741"/>
        </w:tabs>
        <w:ind w:firstLine="380"/>
      </w:pPr>
      <w:r w:rsidRPr="00D07F51">
        <w:t>Robotas privalo bent dalimi siekti Tawara (baltos linijos) erdvę.</w:t>
      </w:r>
    </w:p>
    <w:p w14:paraId="1FCC164F" w14:textId="77777777" w:rsidR="000F2ED0" w:rsidRPr="00D07F51" w:rsidRDefault="00000000">
      <w:pPr>
        <w:pStyle w:val="BodyText"/>
        <w:numPr>
          <w:ilvl w:val="0"/>
          <w:numId w:val="2"/>
        </w:numPr>
        <w:shd w:val="clear" w:color="auto" w:fill="auto"/>
        <w:tabs>
          <w:tab w:val="left" w:pos="741"/>
        </w:tabs>
        <w:ind w:left="740" w:hanging="360"/>
      </w:pPr>
      <w:r w:rsidRPr="00D07F51">
        <w:t>Teisėjas pašalina „starto kryžiuką“ nuo lauko, kai robotai pastatyti teisingai.</w:t>
      </w:r>
    </w:p>
    <w:p w14:paraId="7380AB04" w14:textId="77777777" w:rsidR="000F2ED0" w:rsidRPr="00D07F51" w:rsidRDefault="00000000">
      <w:pPr>
        <w:pStyle w:val="BodyText"/>
        <w:numPr>
          <w:ilvl w:val="0"/>
          <w:numId w:val="2"/>
        </w:numPr>
        <w:shd w:val="clear" w:color="auto" w:fill="auto"/>
        <w:tabs>
          <w:tab w:val="left" w:pos="741"/>
        </w:tabs>
        <w:spacing w:after="160"/>
        <w:ind w:firstLine="380"/>
      </w:pPr>
      <w:r w:rsidRPr="00D07F51">
        <w:t>Robotai po to nebegali būti liečiami.</w:t>
      </w:r>
    </w:p>
    <w:p w14:paraId="2A2D9BE2" w14:textId="77777777" w:rsidR="000F2ED0" w:rsidRPr="00D07F51" w:rsidRDefault="00000000">
      <w:pPr>
        <w:pStyle w:val="Heading30"/>
        <w:keepNext/>
        <w:keepLines/>
        <w:numPr>
          <w:ilvl w:val="0"/>
          <w:numId w:val="3"/>
        </w:numPr>
        <w:shd w:val="clear" w:color="auto" w:fill="auto"/>
        <w:tabs>
          <w:tab w:val="left" w:pos="1060"/>
        </w:tabs>
      </w:pPr>
      <w:bookmarkStart w:id="12" w:name="bookmark14"/>
      <w:bookmarkStart w:id="13" w:name="bookmark15"/>
      <w:r w:rsidRPr="00D07F51">
        <w:t>Balta linija (TAWARA)</w:t>
      </w:r>
      <w:bookmarkEnd w:id="12"/>
      <w:bookmarkEnd w:id="13"/>
    </w:p>
    <w:p w14:paraId="32C20871" w14:textId="7AF1988D" w:rsidR="000F2ED0" w:rsidRPr="00D07F51" w:rsidRDefault="00000000">
      <w:pPr>
        <w:pStyle w:val="BodyText"/>
        <w:numPr>
          <w:ilvl w:val="0"/>
          <w:numId w:val="2"/>
        </w:numPr>
        <w:shd w:val="clear" w:color="auto" w:fill="auto"/>
        <w:tabs>
          <w:tab w:val="left" w:pos="741"/>
        </w:tabs>
        <w:spacing w:after="160"/>
        <w:ind w:firstLine="380"/>
      </w:pPr>
      <w:r w:rsidRPr="00D07F51">
        <w:t xml:space="preserve">Tawara yra balta linija einanti aplink Dohyo. Lego sumo baltos linijos plotis yra </w:t>
      </w:r>
      <w:r w:rsidR="00206A60" w:rsidRPr="00D07F51">
        <w:t>2</w:t>
      </w:r>
      <w:r w:rsidRPr="00D07F51">
        <w:t>,5 cm.</w:t>
      </w:r>
    </w:p>
    <w:p w14:paraId="58CA9AA3" w14:textId="77777777" w:rsidR="000F2ED0" w:rsidRPr="00D07F51" w:rsidRDefault="00000000">
      <w:pPr>
        <w:pStyle w:val="Heading30"/>
        <w:keepNext/>
        <w:keepLines/>
        <w:numPr>
          <w:ilvl w:val="0"/>
          <w:numId w:val="3"/>
        </w:numPr>
        <w:shd w:val="clear" w:color="auto" w:fill="auto"/>
        <w:tabs>
          <w:tab w:val="left" w:pos="1060"/>
        </w:tabs>
      </w:pPr>
      <w:bookmarkStart w:id="14" w:name="bookmark16"/>
      <w:bookmarkStart w:id="15" w:name="bookmark17"/>
      <w:r w:rsidRPr="00D07F51">
        <w:t>Erdvė aplink Dohyo - Yochi</w:t>
      </w:r>
      <w:bookmarkEnd w:id="14"/>
      <w:bookmarkEnd w:id="15"/>
    </w:p>
    <w:p w14:paraId="6F9B32E8" w14:textId="77777777" w:rsidR="000F2ED0" w:rsidRPr="00D07F51" w:rsidRDefault="00000000">
      <w:pPr>
        <w:pStyle w:val="BodyText"/>
        <w:numPr>
          <w:ilvl w:val="0"/>
          <w:numId w:val="2"/>
        </w:numPr>
        <w:shd w:val="clear" w:color="auto" w:fill="auto"/>
        <w:tabs>
          <w:tab w:val="left" w:pos="741"/>
        </w:tabs>
        <w:spacing w:after="360"/>
        <w:ind w:firstLine="380"/>
      </w:pPr>
      <w:r w:rsidRPr="00D07F51">
        <w:t>Diametras ne mažesnis nei 100 cm.</w:t>
      </w:r>
    </w:p>
    <w:p w14:paraId="2FFCEA5D" w14:textId="77777777" w:rsidR="000F2ED0" w:rsidRPr="00D07F51" w:rsidRDefault="00000000">
      <w:pPr>
        <w:pStyle w:val="Heading20"/>
        <w:keepNext/>
        <w:keepLines/>
        <w:numPr>
          <w:ilvl w:val="0"/>
          <w:numId w:val="1"/>
        </w:numPr>
        <w:shd w:val="clear" w:color="auto" w:fill="auto"/>
        <w:tabs>
          <w:tab w:val="left" w:pos="502"/>
        </w:tabs>
        <w:spacing w:after="220"/>
      </w:pPr>
      <w:bookmarkStart w:id="16" w:name="bookmark18"/>
      <w:bookmarkStart w:id="17" w:name="bookmark19"/>
      <w:r w:rsidRPr="00D07F51">
        <w:t>Reikalavimai robotui</w:t>
      </w:r>
      <w:bookmarkEnd w:id="16"/>
      <w:bookmarkEnd w:id="17"/>
    </w:p>
    <w:p w14:paraId="14B7C3D6" w14:textId="77777777" w:rsidR="000F2ED0" w:rsidRPr="00D07F51" w:rsidRDefault="00000000">
      <w:pPr>
        <w:pStyle w:val="Heading30"/>
        <w:keepNext/>
        <w:keepLines/>
        <w:numPr>
          <w:ilvl w:val="1"/>
          <w:numId w:val="1"/>
        </w:numPr>
        <w:shd w:val="clear" w:color="auto" w:fill="auto"/>
        <w:tabs>
          <w:tab w:val="left" w:pos="1060"/>
        </w:tabs>
      </w:pPr>
      <w:bookmarkStart w:id="18" w:name="bookmark20"/>
      <w:bookmarkStart w:id="19" w:name="bookmark21"/>
      <w:r w:rsidRPr="00D07F51">
        <w:t>Išmatavimų ir svorio apribojimai</w:t>
      </w:r>
      <w:bookmarkEnd w:id="18"/>
      <w:bookmarkEnd w:id="19"/>
    </w:p>
    <w:p w14:paraId="68E0983F" w14:textId="77777777" w:rsidR="000F2ED0" w:rsidRPr="00D07F51" w:rsidRDefault="00000000">
      <w:pPr>
        <w:pStyle w:val="BodyText"/>
        <w:numPr>
          <w:ilvl w:val="0"/>
          <w:numId w:val="2"/>
        </w:numPr>
        <w:shd w:val="clear" w:color="auto" w:fill="auto"/>
        <w:tabs>
          <w:tab w:val="left" w:pos="741"/>
        </w:tabs>
        <w:ind w:firstLine="380"/>
      </w:pPr>
      <w:r w:rsidRPr="00D07F51">
        <w:t>LEGO Sumo: svoris iki 1.0 kg, ilgis ir plotis iki 15 cm, o aukštis neribojamas.</w:t>
      </w:r>
    </w:p>
    <w:p w14:paraId="0B3D88E0" w14:textId="77777777" w:rsidR="000F2ED0" w:rsidRPr="00D07F51" w:rsidRDefault="00000000">
      <w:pPr>
        <w:pStyle w:val="BodyText"/>
        <w:numPr>
          <w:ilvl w:val="0"/>
          <w:numId w:val="2"/>
        </w:numPr>
        <w:shd w:val="clear" w:color="auto" w:fill="auto"/>
        <w:tabs>
          <w:tab w:val="left" w:pos="741"/>
        </w:tabs>
        <w:ind w:firstLine="380"/>
      </w:pPr>
      <w:r w:rsidRPr="00D07F51">
        <w:t>Robotas gali plėstis/didėti kovos metu, bet privalo likti vienu kūnu.</w:t>
      </w:r>
    </w:p>
    <w:p w14:paraId="52B8A0A3" w14:textId="77777777" w:rsidR="000F2ED0" w:rsidRPr="00D07F51" w:rsidRDefault="00000000">
      <w:pPr>
        <w:pStyle w:val="BodyText"/>
        <w:numPr>
          <w:ilvl w:val="0"/>
          <w:numId w:val="2"/>
        </w:numPr>
        <w:shd w:val="clear" w:color="auto" w:fill="auto"/>
        <w:tabs>
          <w:tab w:val="left" w:pos="741"/>
        </w:tabs>
        <w:spacing w:after="160"/>
        <w:ind w:firstLine="380"/>
      </w:pPr>
      <w:r w:rsidRPr="00D07F51">
        <w:lastRenderedPageBreak/>
        <w:t>LEGO robotų matavimo dėžutė bus 15 x 15 cm su +2 mm paklaida.</w:t>
      </w:r>
    </w:p>
    <w:p w14:paraId="0FF76DF3" w14:textId="77777777" w:rsidR="000F2ED0" w:rsidRPr="00D07F51" w:rsidRDefault="00000000">
      <w:pPr>
        <w:pStyle w:val="Heading30"/>
        <w:keepNext/>
        <w:keepLines/>
        <w:numPr>
          <w:ilvl w:val="1"/>
          <w:numId w:val="1"/>
        </w:numPr>
        <w:shd w:val="clear" w:color="auto" w:fill="auto"/>
        <w:tabs>
          <w:tab w:val="left" w:pos="1060"/>
        </w:tabs>
      </w:pPr>
      <w:bookmarkStart w:id="20" w:name="bookmark22"/>
      <w:bookmarkStart w:id="21" w:name="bookmark23"/>
      <w:r w:rsidRPr="00D07F51">
        <w:t>Robotų paleidimas</w:t>
      </w:r>
      <w:bookmarkEnd w:id="20"/>
      <w:bookmarkEnd w:id="21"/>
    </w:p>
    <w:p w14:paraId="2241C9DD" w14:textId="77777777" w:rsidR="000F2ED0" w:rsidRPr="00D07F51" w:rsidRDefault="00000000">
      <w:pPr>
        <w:pStyle w:val="BodyText"/>
        <w:numPr>
          <w:ilvl w:val="0"/>
          <w:numId w:val="2"/>
        </w:numPr>
        <w:shd w:val="clear" w:color="auto" w:fill="auto"/>
        <w:tabs>
          <w:tab w:val="left" w:pos="741"/>
        </w:tabs>
        <w:spacing w:after="160"/>
        <w:ind w:left="740" w:hanging="360"/>
      </w:pPr>
      <w:r w:rsidRPr="00D07F51">
        <w:t>5 sekundžių laiko matuoklis. Matuoklis gali būti aktyvuotas roboto operatoriaus paspaudžiant mygtuką arba per nuotolinį valdymą teisėjui skelbiant startą.</w:t>
      </w:r>
    </w:p>
    <w:p w14:paraId="50E9DACE" w14:textId="77777777" w:rsidR="000F2ED0" w:rsidRPr="00D07F51" w:rsidRDefault="00000000">
      <w:pPr>
        <w:pStyle w:val="Heading30"/>
        <w:keepNext/>
        <w:keepLines/>
        <w:numPr>
          <w:ilvl w:val="1"/>
          <w:numId w:val="1"/>
        </w:numPr>
        <w:shd w:val="clear" w:color="auto" w:fill="auto"/>
        <w:tabs>
          <w:tab w:val="left" w:pos="1060"/>
        </w:tabs>
      </w:pPr>
      <w:bookmarkStart w:id="22" w:name="bookmark24"/>
      <w:bookmarkStart w:id="23" w:name="bookmark25"/>
      <w:r w:rsidRPr="00D07F51">
        <w:t>Roboto stabdymas</w:t>
      </w:r>
      <w:bookmarkEnd w:id="22"/>
      <w:bookmarkEnd w:id="23"/>
    </w:p>
    <w:p w14:paraId="367C0187" w14:textId="77777777" w:rsidR="000F2ED0" w:rsidRPr="00D07F51" w:rsidRDefault="00000000">
      <w:pPr>
        <w:pStyle w:val="BodyText"/>
        <w:numPr>
          <w:ilvl w:val="0"/>
          <w:numId w:val="2"/>
        </w:numPr>
        <w:shd w:val="clear" w:color="auto" w:fill="auto"/>
        <w:tabs>
          <w:tab w:val="left" w:pos="741"/>
        </w:tabs>
        <w:spacing w:after="160"/>
        <w:ind w:firstLine="380"/>
      </w:pPr>
      <w:r w:rsidRPr="00D07F51">
        <w:t>Roboto valdytojai sustabdo robotą paspausdami mygtuką ant nuotolinio valdymo pulto.</w:t>
      </w:r>
    </w:p>
    <w:p w14:paraId="4E537913" w14:textId="77777777" w:rsidR="000F2ED0" w:rsidRPr="00D07F51" w:rsidRDefault="00000000">
      <w:pPr>
        <w:pStyle w:val="Heading30"/>
        <w:keepNext/>
        <w:keepLines/>
        <w:numPr>
          <w:ilvl w:val="1"/>
          <w:numId w:val="1"/>
        </w:numPr>
        <w:shd w:val="clear" w:color="auto" w:fill="auto"/>
        <w:tabs>
          <w:tab w:val="left" w:pos="1060"/>
        </w:tabs>
      </w:pPr>
      <w:bookmarkStart w:id="24" w:name="bookmark26"/>
      <w:bookmarkStart w:id="25" w:name="bookmark27"/>
      <w:r w:rsidRPr="00D07F51">
        <w:t>Uždraustos roboto dalys.</w:t>
      </w:r>
      <w:bookmarkEnd w:id="24"/>
      <w:bookmarkEnd w:id="25"/>
    </w:p>
    <w:p w14:paraId="7358B05B" w14:textId="77777777" w:rsidR="000F2ED0" w:rsidRPr="00D07F51" w:rsidRDefault="00000000">
      <w:pPr>
        <w:pStyle w:val="BodyText"/>
        <w:numPr>
          <w:ilvl w:val="0"/>
          <w:numId w:val="2"/>
        </w:numPr>
        <w:shd w:val="clear" w:color="auto" w:fill="auto"/>
        <w:tabs>
          <w:tab w:val="left" w:pos="741"/>
        </w:tabs>
        <w:ind w:firstLine="380"/>
      </w:pPr>
      <w:r w:rsidRPr="00D07F51">
        <w:t>Robotas privalo būti sukonstruotas iš licencijuotų LEGO arba HiTechnic dalių.</w:t>
      </w:r>
    </w:p>
    <w:p w14:paraId="2C7286D3" w14:textId="77777777" w:rsidR="000F2ED0" w:rsidRPr="00D07F51" w:rsidRDefault="00000000">
      <w:pPr>
        <w:pStyle w:val="BodyText"/>
        <w:numPr>
          <w:ilvl w:val="0"/>
          <w:numId w:val="2"/>
        </w:numPr>
        <w:shd w:val="clear" w:color="auto" w:fill="auto"/>
        <w:tabs>
          <w:tab w:val="left" w:pos="741"/>
        </w:tabs>
        <w:ind w:firstLine="380"/>
      </w:pPr>
      <w:r w:rsidRPr="00D07F51">
        <w:t>Naudojamos dalys turi būti originalios ir negali būti modifikuotos.</w:t>
      </w:r>
    </w:p>
    <w:p w14:paraId="40AB188E" w14:textId="77777777" w:rsidR="000F2ED0" w:rsidRPr="00D07F51" w:rsidRDefault="00000000">
      <w:pPr>
        <w:pStyle w:val="BodyText"/>
        <w:numPr>
          <w:ilvl w:val="0"/>
          <w:numId w:val="2"/>
        </w:numPr>
        <w:shd w:val="clear" w:color="auto" w:fill="auto"/>
        <w:tabs>
          <w:tab w:val="left" w:pos="741"/>
        </w:tabs>
        <w:spacing w:after="360"/>
        <w:ind w:firstLine="380"/>
      </w:pPr>
      <w:r w:rsidRPr="00D07F51">
        <w:t>Robotas privalo naudoti tik baterijas rekomenduojamas LEGO.</w:t>
      </w:r>
    </w:p>
    <w:p w14:paraId="7ED9D97F" w14:textId="77777777" w:rsidR="000F2ED0" w:rsidRPr="00D07F51" w:rsidRDefault="00000000">
      <w:pPr>
        <w:pStyle w:val="Heading20"/>
        <w:keepNext/>
        <w:keepLines/>
        <w:numPr>
          <w:ilvl w:val="0"/>
          <w:numId w:val="1"/>
        </w:numPr>
        <w:shd w:val="clear" w:color="auto" w:fill="auto"/>
        <w:tabs>
          <w:tab w:val="left" w:pos="502"/>
        </w:tabs>
      </w:pPr>
      <w:bookmarkStart w:id="26" w:name="bookmark28"/>
      <w:bookmarkStart w:id="27" w:name="bookmark29"/>
      <w:r w:rsidRPr="00D07F51">
        <w:t>Varžybų principas ir tvarka</w:t>
      </w:r>
      <w:bookmarkEnd w:id="26"/>
      <w:bookmarkEnd w:id="27"/>
    </w:p>
    <w:p w14:paraId="0679DC25" w14:textId="77777777" w:rsidR="000F2ED0" w:rsidRPr="00D07F51" w:rsidRDefault="00000000">
      <w:pPr>
        <w:pStyle w:val="BodyText"/>
        <w:numPr>
          <w:ilvl w:val="0"/>
          <w:numId w:val="2"/>
        </w:numPr>
        <w:shd w:val="clear" w:color="auto" w:fill="auto"/>
        <w:tabs>
          <w:tab w:val="left" w:pos="741"/>
        </w:tabs>
        <w:ind w:firstLine="380"/>
      </w:pPr>
      <w:r w:rsidRPr="00D07F51">
        <w:t>Vienos varžybos susideda iš trijų raundų ir trunka iki trijų minučių.</w:t>
      </w:r>
    </w:p>
    <w:p w14:paraId="0BFF266D" w14:textId="77777777" w:rsidR="000F2ED0" w:rsidRPr="00D07F51" w:rsidRDefault="00000000">
      <w:pPr>
        <w:pStyle w:val="BodyText"/>
        <w:numPr>
          <w:ilvl w:val="0"/>
          <w:numId w:val="2"/>
        </w:numPr>
        <w:shd w:val="clear" w:color="auto" w:fill="auto"/>
        <w:tabs>
          <w:tab w:val="left" w:pos="741"/>
        </w:tabs>
        <w:ind w:left="740" w:hanging="360"/>
      </w:pPr>
      <w:r w:rsidRPr="00D07F51">
        <w:t>Komanda pirmoji gavusi du taškus (efektyvius taškus - pergalės) per varžybas bus paskelbta nugalėtoja.</w:t>
      </w:r>
    </w:p>
    <w:p w14:paraId="5671D2CD" w14:textId="77777777" w:rsidR="000F2ED0" w:rsidRPr="00D07F51" w:rsidRDefault="00000000">
      <w:pPr>
        <w:pStyle w:val="BodyText"/>
        <w:numPr>
          <w:ilvl w:val="0"/>
          <w:numId w:val="2"/>
        </w:numPr>
        <w:shd w:val="clear" w:color="auto" w:fill="auto"/>
        <w:tabs>
          <w:tab w:val="left" w:pos="741"/>
        </w:tabs>
        <w:spacing w:after="160"/>
        <w:ind w:firstLine="380"/>
      </w:pPr>
      <w:r w:rsidRPr="00D07F51">
        <w:t>Varžybų laikas matuojamas per raundus, ne tarp jų.</w:t>
      </w:r>
    </w:p>
    <w:p w14:paraId="67B0ECF2" w14:textId="77777777" w:rsidR="000F2ED0" w:rsidRPr="00D07F51" w:rsidRDefault="00000000">
      <w:pPr>
        <w:pStyle w:val="BodyText"/>
        <w:shd w:val="clear" w:color="auto" w:fill="auto"/>
        <w:ind w:left="740" w:hanging="360"/>
      </w:pPr>
      <w:r w:rsidRPr="00D07F51">
        <w:rPr>
          <w:rFonts w:eastAsia="Arial"/>
          <w:sz w:val="22"/>
          <w:szCs w:val="22"/>
        </w:rPr>
        <w:t xml:space="preserve">• </w:t>
      </w:r>
      <w:r w:rsidRPr="00D07F51">
        <w:t>Jei tik vienas Yuko taškas buvo uždirbtas pasibaigus varžyboms, laimėtojais bus paskelta ta komanda, kuri tą tašką uždirbo.</w:t>
      </w:r>
    </w:p>
    <w:p w14:paraId="097EDE07" w14:textId="77777777" w:rsidR="000F2ED0" w:rsidRPr="00D07F51" w:rsidRDefault="00000000">
      <w:pPr>
        <w:pStyle w:val="BodyText"/>
        <w:shd w:val="clear" w:color="auto" w:fill="auto"/>
        <w:ind w:left="740" w:hanging="360"/>
      </w:pPr>
      <w:r w:rsidRPr="00D07F51">
        <w:rPr>
          <w:rFonts w:eastAsia="Arial"/>
          <w:sz w:val="22"/>
          <w:szCs w:val="22"/>
        </w:rPr>
        <w:t xml:space="preserve">• </w:t>
      </w:r>
      <w:r w:rsidRPr="00D07F51">
        <w:t>Jei nei viena iš komandų nelaimi nei vieno raundo per visą mačą, nugalėtojas bus paskelbtas pagal Yusei (dominuojantysis) taisyklę (situacijoje teisėjas gali paskirti Yuko tašką komandai už roboto strategiją, judesius ir įgūdžius.). Jeigu pagal Yusei taisyklę neįmanoma nustatyti laimėtojo arba laimėtų raundų skaičius yra toks pat, varžybos pratęsiamos trimis minutėmis.</w:t>
      </w:r>
    </w:p>
    <w:p w14:paraId="63186B69" w14:textId="77777777" w:rsidR="000F2ED0" w:rsidRPr="00D07F51" w:rsidRDefault="00000000">
      <w:pPr>
        <w:pStyle w:val="BodyText"/>
        <w:shd w:val="clear" w:color="auto" w:fill="auto"/>
        <w:ind w:left="740" w:hanging="360"/>
      </w:pPr>
      <w:r w:rsidRPr="00D07F51">
        <w:rPr>
          <w:rFonts w:eastAsia="Arial"/>
          <w:sz w:val="22"/>
          <w:szCs w:val="22"/>
        </w:rPr>
        <w:t xml:space="preserve">• </w:t>
      </w:r>
      <w:r w:rsidRPr="00D07F51">
        <w:t>Jei viena komanda uždirba vieną arba daugiau Yuko taškų per pratęsimą, ši komanda tampa varžybų nugalėtoja.</w:t>
      </w:r>
    </w:p>
    <w:p w14:paraId="3ADD962D" w14:textId="77777777" w:rsidR="000F2ED0" w:rsidRPr="00D07F51" w:rsidRDefault="00000000">
      <w:pPr>
        <w:pStyle w:val="BodyText"/>
        <w:shd w:val="clear" w:color="auto" w:fill="auto"/>
        <w:spacing w:after="360"/>
        <w:ind w:firstLine="380"/>
      </w:pPr>
      <w:r w:rsidRPr="00D07F51">
        <w:rPr>
          <w:rFonts w:eastAsia="Arial"/>
          <w:sz w:val="22"/>
          <w:szCs w:val="22"/>
        </w:rPr>
        <w:t xml:space="preserve">• </w:t>
      </w:r>
      <w:r w:rsidRPr="00D07F51">
        <w:t>Dalyviai turi daugiausiai 30 sekundžių pataisyti savo robotą tarp raundų</w:t>
      </w:r>
    </w:p>
    <w:p w14:paraId="61D71FED" w14:textId="77777777" w:rsidR="000F2ED0" w:rsidRPr="00D07F51" w:rsidRDefault="00000000">
      <w:pPr>
        <w:pStyle w:val="Heading20"/>
        <w:keepNext/>
        <w:keepLines/>
        <w:numPr>
          <w:ilvl w:val="0"/>
          <w:numId w:val="1"/>
        </w:numPr>
        <w:shd w:val="clear" w:color="auto" w:fill="auto"/>
        <w:tabs>
          <w:tab w:val="left" w:pos="502"/>
        </w:tabs>
        <w:spacing w:after="140"/>
      </w:pPr>
      <w:bookmarkStart w:id="28" w:name="bookmark30"/>
      <w:bookmarkStart w:id="29" w:name="bookmark31"/>
      <w:r w:rsidRPr="00D07F51">
        <w:t>Taisyklių pažeidimai</w:t>
      </w:r>
      <w:bookmarkEnd w:id="28"/>
      <w:bookmarkEnd w:id="29"/>
    </w:p>
    <w:p w14:paraId="14F0B04D" w14:textId="77777777" w:rsidR="000F2ED0" w:rsidRPr="00D07F51" w:rsidRDefault="00000000">
      <w:pPr>
        <w:pStyle w:val="BodyText"/>
        <w:shd w:val="clear" w:color="auto" w:fill="auto"/>
        <w:spacing w:after="140"/>
      </w:pPr>
      <w:r w:rsidRPr="00D07F51">
        <w:t>Jei dalyvis gauna du perspėjimus, priešininkas uždirba vieną Yuko tašką.</w:t>
      </w:r>
    </w:p>
    <w:p w14:paraId="70A82E58" w14:textId="77777777" w:rsidR="000F2ED0" w:rsidRPr="00D07F51" w:rsidRDefault="00000000">
      <w:pPr>
        <w:pStyle w:val="Heading30"/>
        <w:keepNext/>
        <w:keepLines/>
        <w:numPr>
          <w:ilvl w:val="1"/>
          <w:numId w:val="1"/>
        </w:numPr>
        <w:shd w:val="clear" w:color="auto" w:fill="auto"/>
        <w:tabs>
          <w:tab w:val="left" w:pos="1060"/>
        </w:tabs>
        <w:spacing w:after="140"/>
      </w:pPr>
      <w:bookmarkStart w:id="30" w:name="bookmark32"/>
      <w:bookmarkStart w:id="31" w:name="bookmark33"/>
      <w:r w:rsidRPr="00D07F51">
        <w:t>Įspėjimai (perspėjimai) skiriami:</w:t>
      </w:r>
      <w:bookmarkEnd w:id="30"/>
      <w:bookmarkEnd w:id="31"/>
    </w:p>
    <w:p w14:paraId="7F06E4E5" w14:textId="77777777" w:rsidR="000F2ED0" w:rsidRPr="00D07F51" w:rsidRDefault="00000000">
      <w:pPr>
        <w:pStyle w:val="BodyText"/>
        <w:shd w:val="clear" w:color="auto" w:fill="auto"/>
        <w:ind w:left="740" w:hanging="360"/>
      </w:pPr>
      <w:r w:rsidRPr="00D07F51">
        <w:rPr>
          <w:rFonts w:eastAsia="Arial"/>
          <w:sz w:val="22"/>
          <w:szCs w:val="22"/>
        </w:rPr>
        <w:t xml:space="preserve">• </w:t>
      </w:r>
      <w:r w:rsidRPr="00D07F51">
        <w:t>Jei operatorius ar koks nors operatoriaus valdomas įrenginys atsiduria Dohyo Jyonai erdvėje prieš raundo pabaigą žymintį teisėjo signalą.</w:t>
      </w:r>
    </w:p>
    <w:p w14:paraId="46881A01" w14:textId="77777777" w:rsidR="000F2ED0" w:rsidRPr="00D07F51" w:rsidRDefault="00000000">
      <w:pPr>
        <w:pStyle w:val="BodyText"/>
        <w:shd w:val="clear" w:color="auto" w:fill="auto"/>
        <w:ind w:firstLine="380"/>
      </w:pPr>
      <w:r w:rsidRPr="00D07F51">
        <w:rPr>
          <w:rFonts w:eastAsia="Arial"/>
          <w:sz w:val="22"/>
          <w:szCs w:val="22"/>
        </w:rPr>
        <w:t xml:space="preserve">• </w:t>
      </w:r>
      <w:r w:rsidRPr="00D07F51">
        <w:t>Jei robotas pajuda prieš prasidedant raundui (judėjimas arba formos keitimas).</w:t>
      </w:r>
    </w:p>
    <w:p w14:paraId="6E5A7918" w14:textId="77777777" w:rsidR="000F2ED0" w:rsidRPr="00D07F51" w:rsidRDefault="00000000">
      <w:pPr>
        <w:pStyle w:val="BodyText"/>
        <w:shd w:val="clear" w:color="auto" w:fill="auto"/>
        <w:ind w:firstLine="380"/>
      </w:pPr>
      <w:r w:rsidRPr="00D07F51">
        <w:rPr>
          <w:rFonts w:eastAsia="Arial"/>
          <w:sz w:val="22"/>
          <w:szCs w:val="22"/>
        </w:rPr>
        <w:t xml:space="preserve">• </w:t>
      </w:r>
      <w:r w:rsidRPr="00D07F51">
        <w:t>Jei dalyvis pažeidžia nuotolinio valdymo taisykles.</w:t>
      </w:r>
    </w:p>
    <w:p w14:paraId="1FE47AAB" w14:textId="77777777" w:rsidR="000F2ED0" w:rsidRPr="00D07F51" w:rsidRDefault="00000000">
      <w:pPr>
        <w:pStyle w:val="BodyText"/>
        <w:shd w:val="clear" w:color="auto" w:fill="auto"/>
        <w:ind w:firstLine="380"/>
      </w:pPr>
      <w:r w:rsidRPr="00D07F51">
        <w:rPr>
          <w:rFonts w:eastAsia="Arial"/>
          <w:sz w:val="22"/>
          <w:szCs w:val="22"/>
        </w:rPr>
        <w:t xml:space="preserve">• </w:t>
      </w:r>
      <w:r w:rsidRPr="00D07F51">
        <w:t>Jei robotas yra pakeičiamas prieš padedant jį į Dohyo arena.</w:t>
      </w:r>
    </w:p>
    <w:p w14:paraId="1B42A9CC" w14:textId="77777777" w:rsidR="000F2ED0" w:rsidRPr="00D07F51" w:rsidRDefault="00000000">
      <w:pPr>
        <w:pStyle w:val="BodyText"/>
        <w:shd w:val="clear" w:color="auto" w:fill="auto"/>
        <w:ind w:firstLine="380"/>
      </w:pPr>
      <w:r w:rsidRPr="00D07F51">
        <w:rPr>
          <w:rFonts w:eastAsia="Arial"/>
          <w:sz w:val="22"/>
          <w:szCs w:val="22"/>
        </w:rPr>
        <w:t xml:space="preserve">• </w:t>
      </w:r>
      <w:r w:rsidRPr="00D07F51">
        <w:t>Jei dalyvis nesilaiko saugumo reikalavimų</w:t>
      </w:r>
    </w:p>
    <w:p w14:paraId="6778A902" w14:textId="77777777" w:rsidR="000F2ED0" w:rsidRPr="00D07F51" w:rsidRDefault="00000000">
      <w:pPr>
        <w:pStyle w:val="BodyText"/>
        <w:shd w:val="clear" w:color="auto" w:fill="auto"/>
        <w:spacing w:after="140"/>
        <w:ind w:firstLine="380"/>
      </w:pPr>
      <w:r w:rsidRPr="00D07F51">
        <w:rPr>
          <w:rFonts w:eastAsia="Arial"/>
          <w:sz w:val="22"/>
          <w:szCs w:val="22"/>
        </w:rPr>
        <w:t xml:space="preserve">• </w:t>
      </w:r>
      <w:r w:rsidRPr="00D07F51">
        <w:t>Bet kokiu kitu atveju, kai dalyvio veiksmai yra laikomi nesąžiningais.</w:t>
      </w:r>
    </w:p>
    <w:p w14:paraId="1AF8B0E2" w14:textId="77777777" w:rsidR="000F2ED0" w:rsidRPr="00D07F51" w:rsidRDefault="00000000">
      <w:pPr>
        <w:pStyle w:val="Heading30"/>
        <w:keepNext/>
        <w:keepLines/>
        <w:numPr>
          <w:ilvl w:val="1"/>
          <w:numId w:val="1"/>
        </w:numPr>
        <w:shd w:val="clear" w:color="auto" w:fill="auto"/>
        <w:tabs>
          <w:tab w:val="left" w:pos="1060"/>
        </w:tabs>
        <w:spacing w:after="140"/>
      </w:pPr>
      <w:bookmarkStart w:id="32" w:name="bookmark34"/>
      <w:bookmarkStart w:id="33" w:name="bookmark35"/>
      <w:r w:rsidRPr="00D07F51">
        <w:lastRenderedPageBreak/>
        <w:t>Pažeidimai skiriami:</w:t>
      </w:r>
      <w:bookmarkEnd w:id="32"/>
      <w:bookmarkEnd w:id="33"/>
    </w:p>
    <w:p w14:paraId="51A68AF1" w14:textId="77777777" w:rsidR="000F2ED0" w:rsidRPr="00D07F51" w:rsidRDefault="00000000">
      <w:pPr>
        <w:pStyle w:val="BodyText"/>
        <w:shd w:val="clear" w:color="auto" w:fill="auto"/>
        <w:spacing w:after="140"/>
      </w:pPr>
      <w:r w:rsidRPr="00D07F51">
        <w:t>Išdėstytose situacijose priešininkas arba abi pusės uždirba po vieną Yuko tašką.</w:t>
      </w:r>
    </w:p>
    <w:p w14:paraId="7D2D2C45" w14:textId="77777777" w:rsidR="000F2ED0" w:rsidRPr="00D07F51" w:rsidRDefault="00000000">
      <w:pPr>
        <w:pStyle w:val="BodyText"/>
        <w:shd w:val="clear" w:color="auto" w:fill="auto"/>
        <w:ind w:firstLine="380"/>
      </w:pPr>
      <w:r w:rsidRPr="00D07F51">
        <w:rPr>
          <w:rFonts w:eastAsia="Arial"/>
          <w:sz w:val="22"/>
          <w:szCs w:val="22"/>
        </w:rPr>
        <w:t xml:space="preserve">• </w:t>
      </w:r>
      <w:r w:rsidRPr="00D07F51">
        <w:t>Jeigu kokios nors roboto dalys, kurių bendras svoris viršija 5 gramus, nukrenta nuo roboto.</w:t>
      </w:r>
    </w:p>
    <w:p w14:paraId="49084269" w14:textId="77777777" w:rsidR="000F2ED0" w:rsidRPr="00D07F51" w:rsidRDefault="00000000">
      <w:pPr>
        <w:pStyle w:val="BodyText"/>
        <w:shd w:val="clear" w:color="auto" w:fill="auto"/>
        <w:ind w:firstLine="380"/>
      </w:pPr>
      <w:r w:rsidRPr="00D07F51">
        <w:rPr>
          <w:rFonts w:eastAsia="Arial"/>
          <w:sz w:val="22"/>
          <w:szCs w:val="22"/>
        </w:rPr>
        <w:t xml:space="preserve">• </w:t>
      </w:r>
      <w:r w:rsidRPr="00D07F51">
        <w:t>Jei robotas nejuda.</w:t>
      </w:r>
    </w:p>
    <w:p w14:paraId="5CE88CFC" w14:textId="77777777" w:rsidR="000F2ED0" w:rsidRPr="00D07F51" w:rsidRDefault="00000000">
      <w:pPr>
        <w:pStyle w:val="BodyText"/>
        <w:shd w:val="clear" w:color="auto" w:fill="auto"/>
        <w:ind w:firstLine="380"/>
      </w:pPr>
      <w:r w:rsidRPr="00D07F51">
        <w:rPr>
          <w:rFonts w:eastAsia="Arial"/>
          <w:sz w:val="22"/>
          <w:szCs w:val="22"/>
        </w:rPr>
        <w:t xml:space="preserve">• </w:t>
      </w:r>
      <w:r w:rsidRPr="00D07F51">
        <w:t>Jei abu robotai juda, tačiau nesusiduria.</w:t>
      </w:r>
    </w:p>
    <w:p w14:paraId="60758D64" w14:textId="77777777" w:rsidR="000F2ED0" w:rsidRPr="00D07F51" w:rsidRDefault="00000000">
      <w:pPr>
        <w:pStyle w:val="BodyText"/>
        <w:shd w:val="clear" w:color="auto" w:fill="auto"/>
        <w:ind w:firstLine="380"/>
      </w:pPr>
      <w:r w:rsidRPr="00D07F51">
        <w:rPr>
          <w:rFonts w:eastAsia="Arial"/>
          <w:sz w:val="22"/>
          <w:szCs w:val="22"/>
        </w:rPr>
        <w:t xml:space="preserve">• </w:t>
      </w:r>
      <w:r w:rsidRPr="00D07F51">
        <w:t>Jei robotas užsidega arba situacija pakrypsta linkme, kai robotas gali užsidegti.</w:t>
      </w:r>
    </w:p>
    <w:p w14:paraId="18BE1A1C" w14:textId="77777777" w:rsidR="000F2ED0" w:rsidRPr="00D07F51" w:rsidRDefault="00000000">
      <w:pPr>
        <w:pStyle w:val="BodyText"/>
        <w:shd w:val="clear" w:color="auto" w:fill="auto"/>
        <w:spacing w:after="140"/>
        <w:ind w:firstLine="380"/>
      </w:pPr>
      <w:r w:rsidRPr="00D07F51">
        <w:rPr>
          <w:rFonts w:eastAsia="Arial"/>
          <w:sz w:val="22"/>
          <w:szCs w:val="22"/>
        </w:rPr>
        <w:t xml:space="preserve">• </w:t>
      </w:r>
      <w:r w:rsidRPr="00D07F51">
        <w:t>Jei dalyvis nori pabaigti raundą.</w:t>
      </w:r>
    </w:p>
    <w:p w14:paraId="4FFC6369" w14:textId="77777777" w:rsidR="000F2ED0" w:rsidRPr="00D07F51" w:rsidRDefault="00000000">
      <w:pPr>
        <w:pStyle w:val="BodyText"/>
        <w:shd w:val="clear" w:color="auto" w:fill="auto"/>
        <w:spacing w:after="140"/>
      </w:pPr>
      <w:r w:rsidRPr="00D07F51">
        <w:t>Dalyvis, pažeidęs toliau išvardintas taisykles pralaimi dėl pažeidimų:</w:t>
      </w:r>
    </w:p>
    <w:p w14:paraId="207E98AD" w14:textId="77777777" w:rsidR="000F2ED0" w:rsidRPr="00D07F51" w:rsidRDefault="00000000">
      <w:pPr>
        <w:pStyle w:val="BodyText"/>
        <w:shd w:val="clear" w:color="auto" w:fill="auto"/>
        <w:ind w:left="740" w:hanging="360"/>
      </w:pPr>
      <w:r w:rsidRPr="00D07F51">
        <w:rPr>
          <w:rFonts w:eastAsia="Arial"/>
          <w:sz w:val="22"/>
          <w:szCs w:val="22"/>
        </w:rPr>
        <w:t xml:space="preserve">• </w:t>
      </w:r>
      <w:r w:rsidRPr="00D07F51">
        <w:t>Jei dalyvis nepasirodo Dohyo arenoje mačo pradžioje arba užtrunka ilgiau nei leistina taisant robotą.</w:t>
      </w:r>
    </w:p>
    <w:p w14:paraId="33B3DD0C" w14:textId="77777777" w:rsidR="000F2ED0" w:rsidRPr="00D07F51" w:rsidRDefault="00000000">
      <w:pPr>
        <w:pStyle w:val="BodyText"/>
        <w:shd w:val="clear" w:color="auto" w:fill="auto"/>
        <w:ind w:left="740" w:hanging="360"/>
      </w:pPr>
      <w:r w:rsidRPr="00D07F51">
        <w:rPr>
          <w:rFonts w:eastAsia="Arial"/>
          <w:sz w:val="22"/>
          <w:szCs w:val="22"/>
        </w:rPr>
        <w:t xml:space="preserve">• </w:t>
      </w:r>
      <w:r w:rsidRPr="00D07F51">
        <w:t>Jei dalyvis specialiai sugadina mačą. Pavyzdžiui: specialiai sulaužo arba deformuoja Dohyo areną.</w:t>
      </w:r>
    </w:p>
    <w:p w14:paraId="1633D1AE" w14:textId="77777777" w:rsidR="000F2ED0" w:rsidRPr="00D07F51" w:rsidRDefault="00000000">
      <w:pPr>
        <w:pStyle w:val="BodyText"/>
        <w:shd w:val="clear" w:color="auto" w:fill="auto"/>
        <w:ind w:firstLine="380"/>
      </w:pPr>
      <w:r w:rsidRPr="00D07F51">
        <w:rPr>
          <w:rFonts w:eastAsia="Arial"/>
          <w:sz w:val="22"/>
          <w:szCs w:val="22"/>
        </w:rPr>
        <w:t xml:space="preserve">• </w:t>
      </w:r>
      <w:r w:rsidRPr="00D07F51">
        <w:t>Jei dalyvis pažeidžia roboto reikalavimus nurodytus.</w:t>
      </w:r>
    </w:p>
    <w:p w14:paraId="5CFFBC27" w14:textId="77777777" w:rsidR="000F2ED0" w:rsidRPr="00D07F51" w:rsidRDefault="00000000">
      <w:pPr>
        <w:pStyle w:val="BodyText"/>
        <w:shd w:val="clear" w:color="auto" w:fill="auto"/>
        <w:spacing w:after="140"/>
        <w:ind w:firstLine="380"/>
      </w:pPr>
      <w:r w:rsidRPr="00D07F51">
        <w:rPr>
          <w:rFonts w:eastAsia="Arial"/>
          <w:sz w:val="22"/>
          <w:szCs w:val="22"/>
        </w:rPr>
        <w:t xml:space="preserve">• </w:t>
      </w:r>
      <w:r w:rsidRPr="00D07F51">
        <w:t>Jei dalyvis nesilaiko saugumo reikalavimų nurodytų.</w:t>
      </w:r>
    </w:p>
    <w:p w14:paraId="59E209FF" w14:textId="77777777" w:rsidR="000F2ED0" w:rsidRPr="00D07F51" w:rsidRDefault="00000000">
      <w:pPr>
        <w:pStyle w:val="Heading30"/>
        <w:keepNext/>
        <w:keepLines/>
        <w:numPr>
          <w:ilvl w:val="1"/>
          <w:numId w:val="1"/>
        </w:numPr>
        <w:shd w:val="clear" w:color="auto" w:fill="auto"/>
        <w:tabs>
          <w:tab w:val="left" w:pos="1060"/>
        </w:tabs>
        <w:spacing w:after="140"/>
      </w:pPr>
      <w:bookmarkStart w:id="34" w:name="bookmark36"/>
      <w:bookmarkStart w:id="35" w:name="bookmark37"/>
      <w:r w:rsidRPr="00D07F51">
        <w:t>Diskvalifikacija</w:t>
      </w:r>
      <w:bookmarkEnd w:id="34"/>
      <w:bookmarkEnd w:id="35"/>
    </w:p>
    <w:p w14:paraId="4FA64FB5" w14:textId="77777777" w:rsidR="000F2ED0" w:rsidRPr="00D07F51" w:rsidRDefault="00000000">
      <w:pPr>
        <w:pStyle w:val="BodyText"/>
        <w:shd w:val="clear" w:color="auto" w:fill="auto"/>
        <w:spacing w:line="283" w:lineRule="auto"/>
      </w:pPr>
      <w:r w:rsidRPr="00D07F51">
        <w:t>Toliau minimose situacijose dalyvis bus diskvalifikuotas - dalyvis privalo palikti varžybas ir jis nebebus varžybų rezultatų sąraše.</w:t>
      </w:r>
    </w:p>
    <w:p w14:paraId="3A4CA4F3" w14:textId="77777777" w:rsidR="000F2ED0" w:rsidRPr="00D07F51" w:rsidRDefault="00000000">
      <w:pPr>
        <w:pStyle w:val="BodyText"/>
        <w:shd w:val="clear" w:color="auto" w:fill="auto"/>
        <w:ind w:firstLine="380"/>
      </w:pPr>
      <w:r w:rsidRPr="00D07F51">
        <w:rPr>
          <w:rFonts w:eastAsia="Arial"/>
          <w:sz w:val="22"/>
          <w:szCs w:val="22"/>
        </w:rPr>
        <w:t xml:space="preserve">• </w:t>
      </w:r>
      <w:r w:rsidRPr="00D07F51">
        <w:t>Jei dalyvio robotas neatitinka roboto reikalavimų nurodytų.</w:t>
      </w:r>
    </w:p>
    <w:p w14:paraId="2960E215" w14:textId="77777777" w:rsidR="000F2ED0" w:rsidRPr="00D07F51" w:rsidRDefault="00000000">
      <w:pPr>
        <w:pStyle w:val="BodyText"/>
        <w:shd w:val="clear" w:color="auto" w:fill="auto"/>
        <w:spacing w:after="140"/>
        <w:ind w:left="740" w:hanging="360"/>
      </w:pPr>
      <w:r w:rsidRPr="00D07F51">
        <w:rPr>
          <w:rFonts w:eastAsia="Arial"/>
          <w:sz w:val="22"/>
          <w:szCs w:val="22"/>
        </w:rPr>
        <w:t xml:space="preserve">• </w:t>
      </w:r>
      <w:r w:rsidRPr="00D07F51">
        <w:t>Jei dalyvis nemandagiai elgiasi. Pavyzdžiui: keikiasi arba įžeidinėja priešininką arba teisėjus.</w:t>
      </w:r>
    </w:p>
    <w:p w14:paraId="04CE1760" w14:textId="77777777" w:rsidR="000F2ED0" w:rsidRPr="00D07F51" w:rsidRDefault="00000000">
      <w:pPr>
        <w:pStyle w:val="Heading30"/>
        <w:keepNext/>
        <w:keepLines/>
        <w:numPr>
          <w:ilvl w:val="1"/>
          <w:numId w:val="1"/>
        </w:numPr>
        <w:shd w:val="clear" w:color="auto" w:fill="auto"/>
        <w:tabs>
          <w:tab w:val="left" w:pos="1060"/>
        </w:tabs>
        <w:spacing w:after="140"/>
      </w:pPr>
      <w:bookmarkStart w:id="36" w:name="bookmark38"/>
      <w:bookmarkStart w:id="37" w:name="bookmark39"/>
      <w:r w:rsidRPr="00D07F51">
        <w:t>Ginčai</w:t>
      </w:r>
      <w:bookmarkEnd w:id="36"/>
      <w:bookmarkEnd w:id="37"/>
    </w:p>
    <w:p w14:paraId="716365E2" w14:textId="77777777" w:rsidR="000F2ED0" w:rsidRPr="00D07F51" w:rsidRDefault="00000000">
      <w:pPr>
        <w:pStyle w:val="BodyText"/>
        <w:shd w:val="clear" w:color="auto" w:fill="auto"/>
        <w:spacing w:after="360"/>
      </w:pPr>
      <w:r w:rsidRPr="00D07F51">
        <w:t>Kylant bet kokiems nesutarimams ar diskusijoms paskutinis žodis priklauso teisėjui arba organizatoriui.</w:t>
      </w:r>
    </w:p>
    <w:p w14:paraId="0D488F28" w14:textId="77777777" w:rsidR="000F2ED0" w:rsidRPr="00D07F51" w:rsidRDefault="00000000">
      <w:pPr>
        <w:pStyle w:val="Heading20"/>
        <w:keepNext/>
        <w:keepLines/>
        <w:numPr>
          <w:ilvl w:val="0"/>
          <w:numId w:val="1"/>
        </w:numPr>
        <w:shd w:val="clear" w:color="auto" w:fill="auto"/>
        <w:tabs>
          <w:tab w:val="left" w:pos="502"/>
        </w:tabs>
        <w:spacing w:after="140"/>
      </w:pPr>
      <w:bookmarkStart w:id="38" w:name="bookmark40"/>
      <w:bookmarkStart w:id="39" w:name="bookmark41"/>
      <w:r w:rsidRPr="00D07F51">
        <w:t>Robotų žymėjimas</w:t>
      </w:r>
      <w:bookmarkEnd w:id="38"/>
      <w:bookmarkEnd w:id="39"/>
    </w:p>
    <w:p w14:paraId="33A8B558" w14:textId="77777777" w:rsidR="000F2ED0" w:rsidRPr="00D07F51" w:rsidRDefault="00000000">
      <w:pPr>
        <w:pStyle w:val="BodyText"/>
        <w:shd w:val="clear" w:color="auto" w:fill="auto"/>
        <w:spacing w:after="140"/>
      </w:pPr>
      <w:r w:rsidRPr="00D07F51">
        <w:t>Robotai gali būti sužymėti lipdukais su numeriais. Lipdukus suteikia varžybų organizatoriai.</w:t>
      </w:r>
    </w:p>
    <w:sectPr w:rsidR="000F2ED0" w:rsidRPr="00D07F51">
      <w:pgSz w:w="11900" w:h="16840"/>
      <w:pgMar w:top="1130" w:right="556" w:bottom="956" w:left="1615" w:header="702" w:footer="528"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F4D88A" w14:textId="77777777" w:rsidR="00DE0496" w:rsidRDefault="00DE0496">
      <w:r>
        <w:separator/>
      </w:r>
    </w:p>
  </w:endnote>
  <w:endnote w:type="continuationSeparator" w:id="0">
    <w:p w14:paraId="489C0D9C" w14:textId="77777777" w:rsidR="00DE0496" w:rsidRDefault="00DE04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9B94DB" w14:textId="77777777" w:rsidR="00DE0496" w:rsidRDefault="00DE0496"/>
  </w:footnote>
  <w:footnote w:type="continuationSeparator" w:id="0">
    <w:p w14:paraId="1FD72C61" w14:textId="77777777" w:rsidR="00DE0496" w:rsidRDefault="00DE049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F06C9"/>
    <w:multiLevelType w:val="hybridMultilevel"/>
    <w:tmpl w:val="C26416FA"/>
    <w:lvl w:ilvl="0" w:tplc="4C745CD4">
      <w:start w:val="2"/>
      <w:numFmt w:val="bullet"/>
      <w:lvlText w:val="•"/>
      <w:lvlJc w:val="left"/>
      <w:pPr>
        <w:ind w:left="740" w:hanging="360"/>
      </w:pPr>
      <w:rPr>
        <w:rFonts w:ascii="Arial" w:eastAsia="Arial" w:hAnsi="Arial" w:cs="Arial" w:hint="default"/>
        <w:sz w:val="22"/>
      </w:rPr>
    </w:lvl>
    <w:lvl w:ilvl="1" w:tplc="04270003" w:tentative="1">
      <w:start w:val="1"/>
      <w:numFmt w:val="bullet"/>
      <w:lvlText w:val="o"/>
      <w:lvlJc w:val="left"/>
      <w:pPr>
        <w:ind w:left="1460" w:hanging="360"/>
      </w:pPr>
      <w:rPr>
        <w:rFonts w:ascii="Courier New" w:hAnsi="Courier New" w:cs="Courier New" w:hint="default"/>
      </w:rPr>
    </w:lvl>
    <w:lvl w:ilvl="2" w:tplc="04270005" w:tentative="1">
      <w:start w:val="1"/>
      <w:numFmt w:val="bullet"/>
      <w:lvlText w:val=""/>
      <w:lvlJc w:val="left"/>
      <w:pPr>
        <w:ind w:left="2180" w:hanging="360"/>
      </w:pPr>
      <w:rPr>
        <w:rFonts w:ascii="Wingdings" w:hAnsi="Wingdings" w:hint="default"/>
      </w:rPr>
    </w:lvl>
    <w:lvl w:ilvl="3" w:tplc="04270001" w:tentative="1">
      <w:start w:val="1"/>
      <w:numFmt w:val="bullet"/>
      <w:lvlText w:val=""/>
      <w:lvlJc w:val="left"/>
      <w:pPr>
        <w:ind w:left="2900" w:hanging="360"/>
      </w:pPr>
      <w:rPr>
        <w:rFonts w:ascii="Symbol" w:hAnsi="Symbol" w:hint="default"/>
      </w:rPr>
    </w:lvl>
    <w:lvl w:ilvl="4" w:tplc="04270003" w:tentative="1">
      <w:start w:val="1"/>
      <w:numFmt w:val="bullet"/>
      <w:lvlText w:val="o"/>
      <w:lvlJc w:val="left"/>
      <w:pPr>
        <w:ind w:left="3620" w:hanging="360"/>
      </w:pPr>
      <w:rPr>
        <w:rFonts w:ascii="Courier New" w:hAnsi="Courier New" w:cs="Courier New" w:hint="default"/>
      </w:rPr>
    </w:lvl>
    <w:lvl w:ilvl="5" w:tplc="04270005" w:tentative="1">
      <w:start w:val="1"/>
      <w:numFmt w:val="bullet"/>
      <w:lvlText w:val=""/>
      <w:lvlJc w:val="left"/>
      <w:pPr>
        <w:ind w:left="4340" w:hanging="360"/>
      </w:pPr>
      <w:rPr>
        <w:rFonts w:ascii="Wingdings" w:hAnsi="Wingdings" w:hint="default"/>
      </w:rPr>
    </w:lvl>
    <w:lvl w:ilvl="6" w:tplc="04270001" w:tentative="1">
      <w:start w:val="1"/>
      <w:numFmt w:val="bullet"/>
      <w:lvlText w:val=""/>
      <w:lvlJc w:val="left"/>
      <w:pPr>
        <w:ind w:left="5060" w:hanging="360"/>
      </w:pPr>
      <w:rPr>
        <w:rFonts w:ascii="Symbol" w:hAnsi="Symbol" w:hint="default"/>
      </w:rPr>
    </w:lvl>
    <w:lvl w:ilvl="7" w:tplc="04270003" w:tentative="1">
      <w:start w:val="1"/>
      <w:numFmt w:val="bullet"/>
      <w:lvlText w:val="o"/>
      <w:lvlJc w:val="left"/>
      <w:pPr>
        <w:ind w:left="5780" w:hanging="360"/>
      </w:pPr>
      <w:rPr>
        <w:rFonts w:ascii="Courier New" w:hAnsi="Courier New" w:cs="Courier New" w:hint="default"/>
      </w:rPr>
    </w:lvl>
    <w:lvl w:ilvl="8" w:tplc="04270005" w:tentative="1">
      <w:start w:val="1"/>
      <w:numFmt w:val="bullet"/>
      <w:lvlText w:val=""/>
      <w:lvlJc w:val="left"/>
      <w:pPr>
        <w:ind w:left="6500" w:hanging="360"/>
      </w:pPr>
      <w:rPr>
        <w:rFonts w:ascii="Wingdings" w:hAnsi="Wingdings" w:hint="default"/>
      </w:rPr>
    </w:lvl>
  </w:abstractNum>
  <w:abstractNum w:abstractNumId="1" w15:restartNumberingAfterBreak="0">
    <w:nsid w:val="28061990"/>
    <w:multiLevelType w:val="multilevel"/>
    <w:tmpl w:val="A8CC43AA"/>
    <w:lvl w:ilvl="0">
      <w:start w:val="1"/>
      <w:numFmt w:val="decimal"/>
      <w:lvlText w:val="2.%1."/>
      <w:lvlJc w:val="left"/>
      <w:rPr>
        <w:rFonts w:ascii="Times New Roman" w:eastAsia="Times New Roman" w:hAnsi="Times New Roman" w:cs="Times New Roman"/>
        <w:b w:val="0"/>
        <w:bCs w:val="0"/>
        <w:i w:val="0"/>
        <w:iCs w:val="0"/>
        <w:smallCaps w:val="0"/>
        <w:strike w:val="0"/>
        <w:color w:val="0F4761"/>
        <w:spacing w:val="0"/>
        <w:w w:val="100"/>
        <w:position w:val="0"/>
        <w:sz w:val="32"/>
        <w:szCs w:val="3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9D2134B"/>
    <w:multiLevelType w:val="multilevel"/>
    <w:tmpl w:val="A27AB38C"/>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B1A3ACD"/>
    <w:multiLevelType w:val="hybridMultilevel"/>
    <w:tmpl w:val="FD4C0AE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6CA164F"/>
    <w:multiLevelType w:val="hybridMultilevel"/>
    <w:tmpl w:val="076E7AE8"/>
    <w:lvl w:ilvl="0" w:tplc="4C745CD4">
      <w:start w:val="2"/>
      <w:numFmt w:val="bullet"/>
      <w:lvlText w:val="•"/>
      <w:lvlJc w:val="left"/>
      <w:pPr>
        <w:ind w:left="1120" w:hanging="360"/>
      </w:pPr>
      <w:rPr>
        <w:rFonts w:ascii="Arial" w:eastAsia="Arial" w:hAnsi="Arial" w:cs="Arial" w:hint="default"/>
        <w:sz w:val="22"/>
      </w:rPr>
    </w:lvl>
    <w:lvl w:ilvl="1" w:tplc="04270003" w:tentative="1">
      <w:start w:val="1"/>
      <w:numFmt w:val="bullet"/>
      <w:lvlText w:val="o"/>
      <w:lvlJc w:val="left"/>
      <w:pPr>
        <w:ind w:left="1820" w:hanging="360"/>
      </w:pPr>
      <w:rPr>
        <w:rFonts w:ascii="Courier New" w:hAnsi="Courier New" w:cs="Courier New" w:hint="default"/>
      </w:rPr>
    </w:lvl>
    <w:lvl w:ilvl="2" w:tplc="04270005" w:tentative="1">
      <w:start w:val="1"/>
      <w:numFmt w:val="bullet"/>
      <w:lvlText w:val=""/>
      <w:lvlJc w:val="left"/>
      <w:pPr>
        <w:ind w:left="2540" w:hanging="360"/>
      </w:pPr>
      <w:rPr>
        <w:rFonts w:ascii="Wingdings" w:hAnsi="Wingdings" w:hint="default"/>
      </w:rPr>
    </w:lvl>
    <w:lvl w:ilvl="3" w:tplc="04270001" w:tentative="1">
      <w:start w:val="1"/>
      <w:numFmt w:val="bullet"/>
      <w:lvlText w:val=""/>
      <w:lvlJc w:val="left"/>
      <w:pPr>
        <w:ind w:left="3260" w:hanging="360"/>
      </w:pPr>
      <w:rPr>
        <w:rFonts w:ascii="Symbol" w:hAnsi="Symbol" w:hint="default"/>
      </w:rPr>
    </w:lvl>
    <w:lvl w:ilvl="4" w:tplc="04270003" w:tentative="1">
      <w:start w:val="1"/>
      <w:numFmt w:val="bullet"/>
      <w:lvlText w:val="o"/>
      <w:lvlJc w:val="left"/>
      <w:pPr>
        <w:ind w:left="3980" w:hanging="360"/>
      </w:pPr>
      <w:rPr>
        <w:rFonts w:ascii="Courier New" w:hAnsi="Courier New" w:cs="Courier New" w:hint="default"/>
      </w:rPr>
    </w:lvl>
    <w:lvl w:ilvl="5" w:tplc="04270005" w:tentative="1">
      <w:start w:val="1"/>
      <w:numFmt w:val="bullet"/>
      <w:lvlText w:val=""/>
      <w:lvlJc w:val="left"/>
      <w:pPr>
        <w:ind w:left="4700" w:hanging="360"/>
      </w:pPr>
      <w:rPr>
        <w:rFonts w:ascii="Wingdings" w:hAnsi="Wingdings" w:hint="default"/>
      </w:rPr>
    </w:lvl>
    <w:lvl w:ilvl="6" w:tplc="04270001" w:tentative="1">
      <w:start w:val="1"/>
      <w:numFmt w:val="bullet"/>
      <w:lvlText w:val=""/>
      <w:lvlJc w:val="left"/>
      <w:pPr>
        <w:ind w:left="5420" w:hanging="360"/>
      </w:pPr>
      <w:rPr>
        <w:rFonts w:ascii="Symbol" w:hAnsi="Symbol" w:hint="default"/>
      </w:rPr>
    </w:lvl>
    <w:lvl w:ilvl="7" w:tplc="04270003" w:tentative="1">
      <w:start w:val="1"/>
      <w:numFmt w:val="bullet"/>
      <w:lvlText w:val="o"/>
      <w:lvlJc w:val="left"/>
      <w:pPr>
        <w:ind w:left="6140" w:hanging="360"/>
      </w:pPr>
      <w:rPr>
        <w:rFonts w:ascii="Courier New" w:hAnsi="Courier New" w:cs="Courier New" w:hint="default"/>
      </w:rPr>
    </w:lvl>
    <w:lvl w:ilvl="8" w:tplc="04270005" w:tentative="1">
      <w:start w:val="1"/>
      <w:numFmt w:val="bullet"/>
      <w:lvlText w:val=""/>
      <w:lvlJc w:val="left"/>
      <w:pPr>
        <w:ind w:left="6860" w:hanging="360"/>
      </w:pPr>
      <w:rPr>
        <w:rFonts w:ascii="Wingdings" w:hAnsi="Wingdings" w:hint="default"/>
      </w:rPr>
    </w:lvl>
  </w:abstractNum>
  <w:abstractNum w:abstractNumId="5" w15:restartNumberingAfterBreak="0">
    <w:nsid w:val="60862EED"/>
    <w:multiLevelType w:val="multilevel"/>
    <w:tmpl w:val="0A7C8246"/>
    <w:lvl w:ilvl="0">
      <w:start w:val="1"/>
      <w:numFmt w:val="decimal"/>
      <w:lvlText w:val="%1."/>
      <w:lvlJc w:val="left"/>
      <w:rPr>
        <w:rFonts w:ascii="Times New Roman" w:eastAsia="Times New Roman" w:hAnsi="Times New Roman" w:cs="Times New Roman"/>
        <w:b w:val="0"/>
        <w:bCs w:val="0"/>
        <w:i w:val="0"/>
        <w:iCs w:val="0"/>
        <w:smallCaps w:val="0"/>
        <w:strike w:val="0"/>
        <w:color w:val="0F4761"/>
        <w:spacing w:val="0"/>
        <w:w w:val="100"/>
        <w:position w:val="0"/>
        <w:sz w:val="40"/>
        <w:szCs w:val="40"/>
        <w:u w:val="none"/>
        <w:shd w:val="clear" w:color="auto" w:fill="auto"/>
        <w:lang w:val="lt-LT" w:eastAsia="lt-LT" w:bidi="lt-LT"/>
      </w:rPr>
    </w:lvl>
    <w:lvl w:ilvl="1">
      <w:start w:val="1"/>
      <w:numFmt w:val="decimal"/>
      <w:lvlText w:val="%1.%2."/>
      <w:lvlJc w:val="left"/>
      <w:rPr>
        <w:rFonts w:ascii="Times New Roman" w:eastAsia="Times New Roman" w:hAnsi="Times New Roman" w:cs="Times New Roman"/>
        <w:b w:val="0"/>
        <w:bCs w:val="0"/>
        <w:i w:val="0"/>
        <w:iCs w:val="0"/>
        <w:smallCaps w:val="0"/>
        <w:strike w:val="0"/>
        <w:color w:val="0F4761"/>
        <w:spacing w:val="0"/>
        <w:w w:val="100"/>
        <w:position w:val="0"/>
        <w:sz w:val="32"/>
        <w:szCs w:val="32"/>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476527489">
    <w:abstractNumId w:val="5"/>
  </w:num>
  <w:num w:numId="2" w16cid:durableId="1275554223">
    <w:abstractNumId w:val="2"/>
  </w:num>
  <w:num w:numId="3" w16cid:durableId="1058894661">
    <w:abstractNumId w:val="1"/>
  </w:num>
  <w:num w:numId="4" w16cid:durableId="1668900548">
    <w:abstractNumId w:val="3"/>
  </w:num>
  <w:num w:numId="5" w16cid:durableId="1245382259">
    <w:abstractNumId w:val="0"/>
  </w:num>
  <w:num w:numId="6" w16cid:durableId="5103341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1296"/>
  <w:hyphenationZone w:val="396"/>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ED0"/>
    <w:rsid w:val="000F2ED0"/>
    <w:rsid w:val="00206A60"/>
    <w:rsid w:val="008231D0"/>
    <w:rsid w:val="00D07F51"/>
    <w:rsid w:val="00DE049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0E779"/>
  <w15:docId w15:val="{A1D3C605-F524-4E36-832A-DCCADD9FC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urier New" w:eastAsia="Courier New" w:hAnsi="Courier New" w:cs="Courier New"/>
        <w:sz w:val="24"/>
        <w:szCs w:val="24"/>
        <w:lang w:val="lt-LT" w:eastAsia="lt-LT" w:bidi="lt-LT"/>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
    <w:name w:val="Heading #1_"/>
    <w:basedOn w:val="DefaultParagraphFont"/>
    <w:link w:val="Heading10"/>
    <w:rPr>
      <w:rFonts w:ascii="Arial" w:eastAsia="Arial" w:hAnsi="Arial" w:cs="Arial"/>
      <w:b w:val="0"/>
      <w:bCs w:val="0"/>
      <w:i w:val="0"/>
      <w:iCs w:val="0"/>
      <w:smallCaps w:val="0"/>
      <w:strike w:val="0"/>
      <w:sz w:val="56"/>
      <w:szCs w:val="56"/>
      <w:u w:val="none"/>
    </w:rPr>
  </w:style>
  <w:style w:type="character" w:customStyle="1" w:styleId="BodyTextChar">
    <w:name w:val="Body Text Char"/>
    <w:basedOn w:val="DefaultParagraphFont"/>
    <w:link w:val="BodyText"/>
    <w:rPr>
      <w:rFonts w:ascii="Times New Roman" w:eastAsia="Times New Roman" w:hAnsi="Times New Roman" w:cs="Times New Roman"/>
      <w:b w:val="0"/>
      <w:bCs w:val="0"/>
      <w:i w:val="0"/>
      <w:iCs w:val="0"/>
      <w:smallCaps w:val="0"/>
      <w:strike w:val="0"/>
      <w:u w:val="none"/>
    </w:rPr>
  </w:style>
  <w:style w:type="character" w:customStyle="1" w:styleId="Heading2">
    <w:name w:val="Heading #2_"/>
    <w:basedOn w:val="DefaultParagraphFont"/>
    <w:link w:val="Heading20"/>
    <w:rPr>
      <w:rFonts w:ascii="Times New Roman" w:eastAsia="Times New Roman" w:hAnsi="Times New Roman" w:cs="Times New Roman"/>
      <w:b w:val="0"/>
      <w:bCs w:val="0"/>
      <w:i w:val="0"/>
      <w:iCs w:val="0"/>
      <w:smallCaps w:val="0"/>
      <w:strike w:val="0"/>
      <w:color w:val="0F4761"/>
      <w:sz w:val="40"/>
      <w:szCs w:val="40"/>
      <w:u w:val="none"/>
    </w:rPr>
  </w:style>
  <w:style w:type="character" w:customStyle="1" w:styleId="Heading3">
    <w:name w:val="Heading #3_"/>
    <w:basedOn w:val="DefaultParagraphFont"/>
    <w:link w:val="Heading30"/>
    <w:rPr>
      <w:rFonts w:ascii="Times New Roman" w:eastAsia="Times New Roman" w:hAnsi="Times New Roman" w:cs="Times New Roman"/>
      <w:b w:val="0"/>
      <w:bCs w:val="0"/>
      <w:i w:val="0"/>
      <w:iCs w:val="0"/>
      <w:smallCaps w:val="0"/>
      <w:strike w:val="0"/>
      <w:color w:val="0F4761"/>
      <w:sz w:val="32"/>
      <w:szCs w:val="32"/>
      <w:u w:val="none"/>
    </w:rPr>
  </w:style>
  <w:style w:type="character" w:customStyle="1" w:styleId="Picturecaption">
    <w:name w:val="Picture caption_"/>
    <w:basedOn w:val="DefaultParagraphFont"/>
    <w:link w:val="Picturecaption0"/>
    <w:rPr>
      <w:rFonts w:ascii="Times New Roman" w:eastAsia="Times New Roman" w:hAnsi="Times New Roman" w:cs="Times New Roman"/>
      <w:b w:val="0"/>
      <w:bCs w:val="0"/>
      <w:i w:val="0"/>
      <w:iCs w:val="0"/>
      <w:smallCaps w:val="0"/>
      <w:strike w:val="0"/>
      <w:color w:val="C0BFC1"/>
      <w:sz w:val="15"/>
      <w:szCs w:val="15"/>
      <w:u w:val="none"/>
    </w:rPr>
  </w:style>
  <w:style w:type="paragraph" w:customStyle="1" w:styleId="Heading10">
    <w:name w:val="Heading #1"/>
    <w:basedOn w:val="Normal"/>
    <w:link w:val="Heading1"/>
    <w:pPr>
      <w:shd w:val="clear" w:color="auto" w:fill="FFFFFF"/>
      <w:spacing w:after="80"/>
      <w:jc w:val="center"/>
      <w:outlineLvl w:val="0"/>
    </w:pPr>
    <w:rPr>
      <w:rFonts w:ascii="Arial" w:eastAsia="Arial" w:hAnsi="Arial" w:cs="Arial"/>
      <w:sz w:val="56"/>
      <w:szCs w:val="56"/>
    </w:rPr>
  </w:style>
  <w:style w:type="paragraph" w:styleId="BodyText">
    <w:name w:val="Body Text"/>
    <w:basedOn w:val="Normal"/>
    <w:link w:val="BodyTextChar"/>
    <w:qFormat/>
    <w:pPr>
      <w:shd w:val="clear" w:color="auto" w:fill="FFFFFF"/>
      <w:spacing w:line="276" w:lineRule="auto"/>
    </w:pPr>
    <w:rPr>
      <w:rFonts w:ascii="Times New Roman" w:eastAsia="Times New Roman" w:hAnsi="Times New Roman" w:cs="Times New Roman"/>
    </w:rPr>
  </w:style>
  <w:style w:type="paragraph" w:customStyle="1" w:styleId="Heading20">
    <w:name w:val="Heading #2"/>
    <w:basedOn w:val="Normal"/>
    <w:link w:val="Heading2"/>
    <w:pPr>
      <w:shd w:val="clear" w:color="auto" w:fill="FFFFFF"/>
      <w:spacing w:after="160"/>
      <w:outlineLvl w:val="1"/>
    </w:pPr>
    <w:rPr>
      <w:rFonts w:ascii="Times New Roman" w:eastAsia="Times New Roman" w:hAnsi="Times New Roman" w:cs="Times New Roman"/>
      <w:color w:val="0F4761"/>
      <w:sz w:val="40"/>
      <w:szCs w:val="40"/>
    </w:rPr>
  </w:style>
  <w:style w:type="paragraph" w:customStyle="1" w:styleId="Heading30">
    <w:name w:val="Heading #3"/>
    <w:basedOn w:val="Normal"/>
    <w:link w:val="Heading3"/>
    <w:pPr>
      <w:shd w:val="clear" w:color="auto" w:fill="FFFFFF"/>
      <w:spacing w:after="160"/>
      <w:ind w:firstLine="380"/>
      <w:outlineLvl w:val="2"/>
    </w:pPr>
    <w:rPr>
      <w:rFonts w:ascii="Times New Roman" w:eastAsia="Times New Roman" w:hAnsi="Times New Roman" w:cs="Times New Roman"/>
      <w:color w:val="0F4761"/>
      <w:sz w:val="32"/>
      <w:szCs w:val="32"/>
    </w:rPr>
  </w:style>
  <w:style w:type="paragraph" w:customStyle="1" w:styleId="Picturecaption0">
    <w:name w:val="Picture caption"/>
    <w:basedOn w:val="Normal"/>
    <w:link w:val="Picturecaption"/>
    <w:pPr>
      <w:shd w:val="clear" w:color="auto" w:fill="FFFFFF"/>
    </w:pPr>
    <w:rPr>
      <w:rFonts w:ascii="Times New Roman" w:eastAsia="Times New Roman" w:hAnsi="Times New Roman" w:cs="Times New Roman"/>
      <w:color w:val="C0BFC1"/>
      <w:sz w:val="15"/>
      <w:szCs w:val="15"/>
    </w:rPr>
  </w:style>
  <w:style w:type="paragraph" w:styleId="ListParagraph">
    <w:name w:val="List Paragraph"/>
    <w:basedOn w:val="Normal"/>
    <w:uiPriority w:val="34"/>
    <w:qFormat/>
    <w:rsid w:val="00206A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mokyklalispa.lt/apie-mus/projektai/roboforge-lyga/kalendori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3922</Words>
  <Characters>2237</Characters>
  <Application>Microsoft Office Word</Application>
  <DocSecurity>0</DocSecurity>
  <Lines>18</Lines>
  <Paragraphs>12</Paragraphs>
  <ScaleCrop>false</ScaleCrop>
  <Company>Lispa</Company>
  <LinksUpToDate>false</LinksUpToDate>
  <CharactersWithSpaces>6147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ALMANTAS RAŠKAUSKAS</dc:creator>
  <cp:keywords/>
  <cp:lastModifiedBy>Vaidas B.</cp:lastModifiedBy>
  <cp:revision>4</cp:revision>
  <dcterms:created xsi:type="dcterms:W3CDTF">2025-10-06T19:05:00Z</dcterms:created>
  <dcterms:modified xsi:type="dcterms:W3CDTF">2025-10-06T19:22:00Z</dcterms:modified>
</cp:coreProperties>
</file>